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327C" w14:textId="77777777" w:rsidR="007849E1" w:rsidRPr="00850F5D" w:rsidRDefault="00172A1E" w:rsidP="00850F5D">
      <w:pPr>
        <w:spacing w:after="301" w:line="259" w:lineRule="auto"/>
        <w:ind w:left="-5"/>
        <w:rPr>
          <w:rFonts w:asciiTheme="minorHAnsi" w:hAnsiTheme="minorHAnsi" w:cstheme="minorHAnsi"/>
          <w:sz w:val="24"/>
        </w:rPr>
      </w:pPr>
      <w:r w:rsidRPr="00850F5D">
        <w:rPr>
          <w:rFonts w:asciiTheme="minorHAnsi" w:hAnsiTheme="minorHAnsi" w:cstheme="minorHAnsi"/>
          <w:b/>
          <w:sz w:val="24"/>
        </w:rPr>
        <w:t xml:space="preserve">Huishoudelijk </w:t>
      </w:r>
      <w:r w:rsidR="00850F5D" w:rsidRPr="00850F5D">
        <w:rPr>
          <w:rFonts w:asciiTheme="minorHAnsi" w:hAnsiTheme="minorHAnsi" w:cstheme="minorHAnsi"/>
          <w:b/>
          <w:sz w:val="24"/>
        </w:rPr>
        <w:t>reglement van de (gemeenschappelijke) me</w:t>
      </w:r>
      <w:r w:rsidRPr="00850F5D">
        <w:rPr>
          <w:rFonts w:asciiTheme="minorHAnsi" w:hAnsiTheme="minorHAnsi" w:cstheme="minorHAnsi"/>
          <w:b/>
          <w:sz w:val="24"/>
        </w:rPr>
        <w:t>dezeggens</w:t>
      </w:r>
      <w:r w:rsidR="007849E1" w:rsidRPr="00850F5D">
        <w:rPr>
          <w:rFonts w:asciiTheme="minorHAnsi" w:hAnsiTheme="minorHAnsi" w:cstheme="minorHAnsi"/>
          <w:b/>
          <w:sz w:val="24"/>
        </w:rPr>
        <w:t>chapsraad</w:t>
      </w:r>
      <w:r w:rsidR="00850F5D" w:rsidRPr="00850F5D">
        <w:rPr>
          <w:rFonts w:asciiTheme="minorHAnsi" w:hAnsiTheme="minorHAnsi" w:cstheme="minorHAnsi"/>
          <w:b/>
          <w:sz w:val="24"/>
        </w:rPr>
        <w:t xml:space="preserve"> van de openbare basisschool De Kameleon/</w:t>
      </w:r>
      <w:proofErr w:type="spellStart"/>
      <w:r w:rsidR="00AC2A5D">
        <w:rPr>
          <w:rFonts w:asciiTheme="minorHAnsi" w:hAnsiTheme="minorHAnsi" w:cstheme="minorHAnsi"/>
          <w:b/>
          <w:sz w:val="24"/>
        </w:rPr>
        <w:t>Tjarley</w:t>
      </w:r>
      <w:proofErr w:type="spellEnd"/>
      <w:r w:rsidR="00AC2A5D">
        <w:rPr>
          <w:rFonts w:asciiTheme="minorHAnsi" w:hAnsiTheme="minorHAnsi" w:cstheme="minorHAnsi"/>
          <w:b/>
          <w:sz w:val="24"/>
        </w:rPr>
        <w:t xml:space="preserve"> van </w:t>
      </w:r>
      <w:proofErr w:type="spellStart"/>
      <w:r w:rsidR="00AC2A5D">
        <w:rPr>
          <w:rFonts w:asciiTheme="minorHAnsi" w:hAnsiTheme="minorHAnsi" w:cstheme="minorHAnsi"/>
          <w:b/>
          <w:sz w:val="24"/>
        </w:rPr>
        <w:t>Boheemen</w:t>
      </w:r>
      <w:proofErr w:type="spellEnd"/>
      <w:r w:rsidR="00850F5D" w:rsidRPr="00850F5D">
        <w:rPr>
          <w:rFonts w:asciiTheme="minorHAnsi" w:hAnsiTheme="minorHAnsi" w:cstheme="minorHAnsi"/>
          <w:b/>
          <w:sz w:val="24"/>
        </w:rPr>
        <w:t xml:space="preserve">, onderdeel van de Haagse Scholen, vastgesteld door de raad op 1 maart 2021. </w:t>
      </w:r>
    </w:p>
    <w:p w14:paraId="26CE9D89" w14:textId="77777777" w:rsidR="00C26F81" w:rsidRPr="00850F5D" w:rsidRDefault="00850F5D" w:rsidP="00850F5D">
      <w:pPr>
        <w:pStyle w:val="Kop1"/>
        <w:tabs>
          <w:tab w:val="center" w:pos="2273"/>
        </w:tabs>
        <w:spacing w:after="73" w:line="240" w:lineRule="auto"/>
        <w:ind w:left="0" w:firstLine="0"/>
        <w:rPr>
          <w:rFonts w:asciiTheme="minorHAnsi" w:hAnsiTheme="minorHAnsi" w:cstheme="minorHAnsi"/>
          <w:i w:val="0"/>
          <w:sz w:val="22"/>
          <w:lang w:val="nl-NL"/>
        </w:rPr>
      </w:pPr>
      <w:r w:rsidRPr="00850F5D">
        <w:rPr>
          <w:rFonts w:asciiTheme="minorHAnsi" w:hAnsiTheme="minorHAnsi" w:cstheme="minorHAnsi"/>
          <w:i w:val="0"/>
          <w:sz w:val="22"/>
          <w:lang w:val="nl-NL"/>
        </w:rPr>
        <w:t>Artikel 1 Voorzitter en plaatsvervangend voorzitter</w:t>
      </w:r>
    </w:p>
    <w:p w14:paraId="5F7E461E" w14:textId="77777777" w:rsidR="00850F5D" w:rsidRDefault="00850F5D" w:rsidP="00850F5D">
      <w:pPr>
        <w:numPr>
          <w:ilvl w:val="0"/>
          <w:numId w:val="1"/>
        </w:numPr>
        <w:spacing w:after="25" w:line="240" w:lineRule="auto"/>
        <w:ind w:hanging="360"/>
        <w:rPr>
          <w:rFonts w:asciiTheme="minorHAnsi" w:hAnsiTheme="minorHAnsi" w:cstheme="minorHAnsi"/>
          <w:sz w:val="22"/>
        </w:rPr>
      </w:pPr>
      <w:r>
        <w:rPr>
          <w:rFonts w:asciiTheme="minorHAnsi" w:hAnsiTheme="minorHAnsi" w:cstheme="minorHAnsi"/>
          <w:sz w:val="22"/>
        </w:rPr>
        <w:t xml:space="preserve">De medezeggenschapsraad kiest </w:t>
      </w:r>
      <w:r w:rsidRPr="00850F5D">
        <w:rPr>
          <w:rFonts w:asciiTheme="minorHAnsi" w:hAnsiTheme="minorHAnsi" w:cstheme="minorHAnsi"/>
          <w:b/>
          <w:sz w:val="22"/>
        </w:rPr>
        <w:t>Mw. A. Elosrouti</w:t>
      </w:r>
      <w:r>
        <w:rPr>
          <w:rFonts w:asciiTheme="minorHAnsi" w:hAnsiTheme="minorHAnsi" w:cstheme="minorHAnsi"/>
          <w:sz w:val="22"/>
        </w:rPr>
        <w:t xml:space="preserve"> als voorzitter en </w:t>
      </w:r>
      <w:r w:rsidRPr="00850F5D">
        <w:rPr>
          <w:rFonts w:asciiTheme="minorHAnsi" w:hAnsiTheme="minorHAnsi" w:cstheme="minorHAnsi"/>
          <w:b/>
          <w:sz w:val="22"/>
        </w:rPr>
        <w:t xml:space="preserve">Mw. S. Elosrouti </w:t>
      </w:r>
      <w:r>
        <w:rPr>
          <w:rFonts w:asciiTheme="minorHAnsi" w:hAnsiTheme="minorHAnsi" w:cstheme="minorHAnsi"/>
          <w:sz w:val="22"/>
        </w:rPr>
        <w:t xml:space="preserve">als plaatsvervangend voorzitter. </w:t>
      </w:r>
    </w:p>
    <w:p w14:paraId="0A54D354" w14:textId="77777777" w:rsidR="00C26F81" w:rsidRDefault="00172A1E" w:rsidP="00850F5D">
      <w:pPr>
        <w:numPr>
          <w:ilvl w:val="0"/>
          <w:numId w:val="1"/>
        </w:numPr>
        <w:spacing w:after="25" w:line="240" w:lineRule="auto"/>
        <w:ind w:hanging="360"/>
        <w:rPr>
          <w:rFonts w:asciiTheme="minorHAnsi" w:hAnsiTheme="minorHAnsi" w:cstheme="minorHAnsi"/>
          <w:sz w:val="22"/>
        </w:rPr>
      </w:pPr>
      <w:r w:rsidRPr="00850F5D">
        <w:rPr>
          <w:rFonts w:asciiTheme="minorHAnsi" w:hAnsiTheme="minorHAnsi" w:cstheme="minorHAnsi"/>
          <w:sz w:val="22"/>
        </w:rPr>
        <w:t>De voorzitter</w:t>
      </w:r>
      <w:r w:rsidR="00850F5D">
        <w:rPr>
          <w:rFonts w:asciiTheme="minorHAnsi" w:hAnsiTheme="minorHAnsi" w:cstheme="minorHAnsi"/>
          <w:sz w:val="22"/>
        </w:rPr>
        <w:t xml:space="preserve"> </w:t>
      </w:r>
      <w:r w:rsidR="00CE5DFC" w:rsidRPr="00850F5D">
        <w:rPr>
          <w:rFonts w:asciiTheme="minorHAnsi" w:hAnsiTheme="minorHAnsi" w:cstheme="minorHAnsi"/>
          <w:sz w:val="22"/>
        </w:rPr>
        <w:t>is belast met het openen, schorsen, heropenen, sluiten en het leiden van de vergaderingen van de medezeggenschapsraad.</w:t>
      </w:r>
    </w:p>
    <w:p w14:paraId="733BFC9A" w14:textId="77777777" w:rsidR="00850F5D" w:rsidRPr="00850F5D" w:rsidRDefault="00850F5D" w:rsidP="00850F5D">
      <w:pPr>
        <w:numPr>
          <w:ilvl w:val="0"/>
          <w:numId w:val="1"/>
        </w:numPr>
        <w:spacing w:line="240" w:lineRule="auto"/>
        <w:ind w:hanging="360"/>
        <w:rPr>
          <w:rFonts w:asciiTheme="minorHAnsi" w:hAnsiTheme="minorHAnsi" w:cstheme="minorHAnsi"/>
          <w:sz w:val="22"/>
        </w:rPr>
      </w:pPr>
      <w:r>
        <w:rPr>
          <w:rFonts w:asciiTheme="minorHAnsi" w:hAnsiTheme="minorHAnsi" w:cstheme="minorHAnsi"/>
          <w:sz w:val="22"/>
        </w:rPr>
        <w:t xml:space="preserve">De voorzitter en bij diens verhindering de plaatsvervangende voorzitter vertegenwoordigt de medezeggenschapsraad in en buiten rechte. </w:t>
      </w:r>
    </w:p>
    <w:p w14:paraId="5F569DE6" w14:textId="77777777" w:rsidR="00C26F81" w:rsidRPr="00850F5D" w:rsidRDefault="00172A1E" w:rsidP="00850F5D">
      <w:pPr>
        <w:numPr>
          <w:ilvl w:val="0"/>
          <w:numId w:val="1"/>
        </w:numPr>
        <w:spacing w:line="240" w:lineRule="auto"/>
        <w:ind w:hanging="360"/>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De voorzitter voert het overleg met de directeur van de school of diens plaatsvervange</w:t>
      </w:r>
      <w:r w:rsidR="00850F5D" w:rsidRPr="00850F5D">
        <w:rPr>
          <w:rFonts w:asciiTheme="minorHAnsi" w:hAnsiTheme="minorHAnsi" w:cstheme="minorHAnsi"/>
          <w:color w:val="000000" w:themeColor="text1"/>
          <w:sz w:val="22"/>
        </w:rPr>
        <w:t xml:space="preserve">nde voorzitter </w:t>
      </w:r>
      <w:r w:rsidRPr="00850F5D">
        <w:rPr>
          <w:rFonts w:asciiTheme="minorHAnsi" w:hAnsiTheme="minorHAnsi" w:cstheme="minorHAnsi"/>
          <w:color w:val="000000" w:themeColor="text1"/>
          <w:sz w:val="22"/>
        </w:rPr>
        <w:t xml:space="preserve">teneinde wederzijds op de hoogte te blijven van actuele zaken. </w:t>
      </w:r>
    </w:p>
    <w:p w14:paraId="18F4676F" w14:textId="77777777" w:rsidR="00C26F81" w:rsidRPr="00850F5D" w:rsidRDefault="00C26F81" w:rsidP="00850F5D">
      <w:pPr>
        <w:spacing w:after="48" w:line="240" w:lineRule="auto"/>
        <w:ind w:left="0" w:firstLine="0"/>
        <w:rPr>
          <w:rFonts w:asciiTheme="minorHAnsi" w:hAnsiTheme="minorHAnsi" w:cstheme="minorHAnsi"/>
          <w:color w:val="000000" w:themeColor="text1"/>
          <w:sz w:val="22"/>
        </w:rPr>
      </w:pPr>
    </w:p>
    <w:p w14:paraId="7330CFDC" w14:textId="77777777" w:rsidR="00C26F81" w:rsidRPr="00850F5D" w:rsidRDefault="00850F5D" w:rsidP="00850F5D">
      <w:pPr>
        <w:pStyle w:val="Kop1"/>
        <w:tabs>
          <w:tab w:val="center" w:pos="2277"/>
        </w:tabs>
        <w:spacing w:after="70" w:line="240" w:lineRule="auto"/>
        <w:ind w:left="-15" w:firstLine="0"/>
        <w:rPr>
          <w:rFonts w:asciiTheme="minorHAnsi" w:hAnsiTheme="minorHAnsi" w:cstheme="minorHAnsi"/>
          <w:i w:val="0"/>
          <w:sz w:val="22"/>
        </w:rPr>
      </w:pPr>
      <w:r>
        <w:rPr>
          <w:rFonts w:asciiTheme="minorHAnsi" w:hAnsiTheme="minorHAnsi" w:cstheme="minorHAnsi"/>
          <w:i w:val="0"/>
          <w:sz w:val="22"/>
        </w:rPr>
        <w:t>Artikel 2 Secretaris</w:t>
      </w:r>
    </w:p>
    <w:p w14:paraId="32A31027" w14:textId="77777777" w:rsidR="00850F5D" w:rsidRPr="00850F5D" w:rsidRDefault="00850F5D" w:rsidP="00850F5D">
      <w:pPr>
        <w:numPr>
          <w:ilvl w:val="0"/>
          <w:numId w:val="2"/>
        </w:numPr>
        <w:spacing w:line="240" w:lineRule="auto"/>
        <w:ind w:hanging="427"/>
        <w:rPr>
          <w:rFonts w:asciiTheme="minorHAnsi" w:hAnsiTheme="minorHAnsi" w:cstheme="minorHAnsi"/>
          <w:color w:val="FF0000"/>
          <w:sz w:val="22"/>
        </w:rPr>
      </w:pPr>
      <w:r>
        <w:rPr>
          <w:rFonts w:asciiTheme="minorHAnsi" w:hAnsiTheme="minorHAnsi" w:cstheme="minorHAnsi"/>
          <w:sz w:val="22"/>
        </w:rPr>
        <w:t xml:space="preserve">De medezeggenschapsraad kiest </w:t>
      </w:r>
      <w:r w:rsidR="00DA6906" w:rsidRPr="00850F5D">
        <w:rPr>
          <w:rFonts w:asciiTheme="minorHAnsi" w:hAnsiTheme="minorHAnsi" w:cstheme="minorHAnsi"/>
          <w:b/>
          <w:sz w:val="22"/>
        </w:rPr>
        <w:t>Mw. O. Belgharbi</w:t>
      </w:r>
      <w:r>
        <w:rPr>
          <w:rFonts w:asciiTheme="minorHAnsi" w:hAnsiTheme="minorHAnsi" w:cstheme="minorHAnsi"/>
          <w:b/>
          <w:sz w:val="22"/>
        </w:rPr>
        <w:t xml:space="preserve"> </w:t>
      </w:r>
      <w:r>
        <w:rPr>
          <w:rFonts w:asciiTheme="minorHAnsi" w:hAnsiTheme="minorHAnsi" w:cstheme="minorHAnsi"/>
          <w:sz w:val="22"/>
        </w:rPr>
        <w:t xml:space="preserve">als secretaris. </w:t>
      </w:r>
    </w:p>
    <w:p w14:paraId="34AF6AEE" w14:textId="77777777" w:rsidR="00850F5D" w:rsidRPr="00850F5D" w:rsidRDefault="00850F5D" w:rsidP="00850F5D">
      <w:pPr>
        <w:numPr>
          <w:ilvl w:val="0"/>
          <w:numId w:val="2"/>
        </w:numPr>
        <w:spacing w:line="240" w:lineRule="auto"/>
        <w:ind w:hanging="427"/>
        <w:rPr>
          <w:rFonts w:asciiTheme="minorHAnsi" w:hAnsiTheme="minorHAnsi" w:cstheme="minorHAnsi"/>
          <w:sz w:val="22"/>
        </w:rPr>
      </w:pPr>
      <w:r w:rsidRPr="00850F5D">
        <w:rPr>
          <w:rFonts w:asciiTheme="minorHAnsi" w:hAnsiTheme="minorHAnsi" w:cstheme="minorHAnsi"/>
          <w:sz w:val="22"/>
        </w:rPr>
        <w:t xml:space="preserve">De secretaris </w:t>
      </w:r>
      <w:r w:rsidR="00172A1E" w:rsidRPr="00850F5D">
        <w:rPr>
          <w:rFonts w:asciiTheme="minorHAnsi" w:hAnsiTheme="minorHAnsi" w:cstheme="minorHAnsi"/>
          <w:sz w:val="22"/>
        </w:rPr>
        <w:t xml:space="preserve">is belast met het bijeenroepen van de </w:t>
      </w:r>
      <w:r w:rsidRPr="00850F5D">
        <w:rPr>
          <w:rFonts w:asciiTheme="minorHAnsi" w:hAnsiTheme="minorHAnsi" w:cstheme="minorHAnsi"/>
          <w:sz w:val="22"/>
        </w:rPr>
        <w:t>m</w:t>
      </w:r>
      <w:r w:rsidR="00172A1E" w:rsidRPr="00850F5D">
        <w:rPr>
          <w:rFonts w:asciiTheme="minorHAnsi" w:hAnsiTheme="minorHAnsi" w:cstheme="minorHAnsi"/>
          <w:sz w:val="22"/>
        </w:rPr>
        <w:t>edezeggenschapsraad, het opmaken van de</w:t>
      </w:r>
      <w:r w:rsidR="00DA6906" w:rsidRPr="00850F5D">
        <w:rPr>
          <w:rFonts w:asciiTheme="minorHAnsi" w:hAnsiTheme="minorHAnsi" w:cstheme="minorHAnsi"/>
          <w:sz w:val="22"/>
        </w:rPr>
        <w:t xml:space="preserve"> agenda, </w:t>
      </w:r>
      <w:r w:rsidRPr="00850F5D">
        <w:rPr>
          <w:rFonts w:asciiTheme="minorHAnsi" w:hAnsiTheme="minorHAnsi" w:cstheme="minorHAnsi"/>
          <w:sz w:val="22"/>
        </w:rPr>
        <w:t xml:space="preserve">het opstellen van het </w:t>
      </w:r>
      <w:r>
        <w:rPr>
          <w:rFonts w:asciiTheme="minorHAnsi" w:hAnsiTheme="minorHAnsi" w:cstheme="minorHAnsi"/>
          <w:sz w:val="22"/>
        </w:rPr>
        <w:t>jaar</w:t>
      </w:r>
      <w:r w:rsidRPr="00850F5D">
        <w:rPr>
          <w:rFonts w:asciiTheme="minorHAnsi" w:hAnsiTheme="minorHAnsi" w:cstheme="minorHAnsi"/>
          <w:sz w:val="22"/>
        </w:rPr>
        <w:t xml:space="preserve">verslag, </w:t>
      </w:r>
      <w:r w:rsidR="00DA6906" w:rsidRPr="00850F5D">
        <w:rPr>
          <w:rFonts w:asciiTheme="minorHAnsi" w:hAnsiTheme="minorHAnsi" w:cstheme="minorHAnsi"/>
          <w:color w:val="000000" w:themeColor="text1"/>
          <w:sz w:val="22"/>
        </w:rPr>
        <w:t xml:space="preserve">het voeren van </w:t>
      </w:r>
      <w:r w:rsidRPr="00850F5D">
        <w:rPr>
          <w:rFonts w:asciiTheme="minorHAnsi" w:hAnsiTheme="minorHAnsi" w:cstheme="minorHAnsi"/>
          <w:color w:val="000000" w:themeColor="text1"/>
          <w:sz w:val="22"/>
        </w:rPr>
        <w:t xml:space="preserve">de </w:t>
      </w:r>
      <w:r w:rsidR="00DA6906" w:rsidRPr="00850F5D">
        <w:rPr>
          <w:rFonts w:asciiTheme="minorHAnsi" w:hAnsiTheme="minorHAnsi" w:cstheme="minorHAnsi"/>
          <w:color w:val="000000" w:themeColor="text1"/>
          <w:sz w:val="22"/>
        </w:rPr>
        <w:t>briefwisseling</w:t>
      </w:r>
      <w:r w:rsidRPr="00850F5D">
        <w:rPr>
          <w:rFonts w:asciiTheme="minorHAnsi" w:hAnsiTheme="minorHAnsi" w:cstheme="minorHAnsi"/>
          <w:color w:val="000000" w:themeColor="text1"/>
          <w:sz w:val="22"/>
        </w:rPr>
        <w:t xml:space="preserve"> en het beheren van de voor de medezeggenschapsraad bestemde en van de medezeggenschapsraad uitgaande stukken. </w:t>
      </w:r>
      <w:r w:rsidR="00DA6906" w:rsidRPr="00850F5D">
        <w:rPr>
          <w:rFonts w:asciiTheme="minorHAnsi" w:hAnsiTheme="minorHAnsi" w:cstheme="minorHAnsi"/>
          <w:color w:val="000000" w:themeColor="text1"/>
          <w:sz w:val="22"/>
        </w:rPr>
        <w:t xml:space="preserve"> </w:t>
      </w:r>
    </w:p>
    <w:p w14:paraId="48A6003B" w14:textId="77777777" w:rsidR="00C26F81" w:rsidRPr="00850F5D" w:rsidRDefault="00172A1E" w:rsidP="00850F5D">
      <w:pPr>
        <w:numPr>
          <w:ilvl w:val="0"/>
          <w:numId w:val="2"/>
        </w:numPr>
        <w:spacing w:line="240" w:lineRule="auto"/>
        <w:ind w:hanging="427"/>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Indien</w:t>
      </w:r>
      <w:r w:rsidR="00850F5D" w:rsidRPr="00850F5D">
        <w:rPr>
          <w:rFonts w:asciiTheme="minorHAnsi" w:hAnsiTheme="minorHAnsi" w:cstheme="minorHAnsi"/>
          <w:color w:val="000000" w:themeColor="text1"/>
          <w:sz w:val="22"/>
        </w:rPr>
        <w:t xml:space="preserve"> voor</w:t>
      </w:r>
      <w:r w:rsidRPr="00850F5D">
        <w:rPr>
          <w:rFonts w:asciiTheme="minorHAnsi" w:hAnsiTheme="minorHAnsi" w:cstheme="minorHAnsi"/>
          <w:color w:val="000000" w:themeColor="text1"/>
          <w:sz w:val="22"/>
        </w:rPr>
        <w:t xml:space="preserve"> één werkweek v</w:t>
      </w:r>
      <w:r w:rsidR="00850F5D" w:rsidRPr="00850F5D">
        <w:rPr>
          <w:rFonts w:asciiTheme="minorHAnsi" w:hAnsiTheme="minorHAnsi" w:cstheme="minorHAnsi"/>
          <w:color w:val="000000" w:themeColor="text1"/>
          <w:sz w:val="22"/>
        </w:rPr>
        <w:t xml:space="preserve">an een </w:t>
      </w:r>
      <w:r w:rsidRPr="00850F5D">
        <w:rPr>
          <w:rFonts w:asciiTheme="minorHAnsi" w:hAnsiTheme="minorHAnsi" w:cstheme="minorHAnsi"/>
          <w:color w:val="000000" w:themeColor="text1"/>
          <w:sz w:val="22"/>
        </w:rPr>
        <w:t>vergadering geen wijzigingen</w:t>
      </w:r>
      <w:r w:rsidR="00850F5D" w:rsidRPr="00850F5D">
        <w:rPr>
          <w:rFonts w:asciiTheme="minorHAnsi" w:hAnsiTheme="minorHAnsi" w:cstheme="minorHAnsi"/>
          <w:color w:val="000000" w:themeColor="text1"/>
          <w:sz w:val="22"/>
        </w:rPr>
        <w:t xml:space="preserve"> </w:t>
      </w:r>
      <w:r w:rsidRPr="00850F5D">
        <w:rPr>
          <w:rFonts w:asciiTheme="minorHAnsi" w:hAnsiTheme="minorHAnsi" w:cstheme="minorHAnsi"/>
          <w:color w:val="000000" w:themeColor="text1"/>
          <w:sz w:val="22"/>
        </w:rPr>
        <w:t>m.b.t. de conceptagenda zijn ontvangen</w:t>
      </w:r>
      <w:r w:rsidR="00850F5D" w:rsidRPr="00850F5D">
        <w:rPr>
          <w:rFonts w:asciiTheme="minorHAnsi" w:hAnsiTheme="minorHAnsi" w:cstheme="minorHAnsi"/>
          <w:color w:val="000000" w:themeColor="text1"/>
          <w:sz w:val="22"/>
        </w:rPr>
        <w:t>,</w:t>
      </w:r>
      <w:r w:rsidRPr="00850F5D">
        <w:rPr>
          <w:rFonts w:asciiTheme="minorHAnsi" w:hAnsiTheme="minorHAnsi" w:cstheme="minorHAnsi"/>
          <w:color w:val="000000" w:themeColor="text1"/>
          <w:sz w:val="22"/>
        </w:rPr>
        <w:t xml:space="preserve"> dan wordt de conceptagenda als agenda naar de leden gestuurd. </w:t>
      </w:r>
    </w:p>
    <w:p w14:paraId="2363B41F" w14:textId="77777777" w:rsidR="00C26F81" w:rsidRPr="00850F5D" w:rsidRDefault="00172A1E" w:rsidP="00850F5D">
      <w:pPr>
        <w:numPr>
          <w:ilvl w:val="0"/>
          <w:numId w:val="2"/>
        </w:numPr>
        <w:spacing w:after="32" w:line="240" w:lineRule="auto"/>
        <w:ind w:hanging="427"/>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 xml:space="preserve">De secretaris stelt het jaarverslag en activiteitenplan op. </w:t>
      </w:r>
    </w:p>
    <w:p w14:paraId="4301D730" w14:textId="77777777" w:rsidR="00C26F81" w:rsidRPr="00850F5D" w:rsidRDefault="00C26F81" w:rsidP="00850F5D">
      <w:pPr>
        <w:spacing w:after="46" w:line="240" w:lineRule="auto"/>
        <w:ind w:left="0" w:firstLine="0"/>
        <w:rPr>
          <w:rFonts w:asciiTheme="minorHAnsi" w:hAnsiTheme="minorHAnsi" w:cstheme="minorHAnsi"/>
          <w:sz w:val="22"/>
        </w:rPr>
      </w:pPr>
    </w:p>
    <w:p w14:paraId="38A922AE" w14:textId="77777777" w:rsidR="00C26F81" w:rsidRPr="00850F5D" w:rsidRDefault="00850F5D" w:rsidP="00850F5D">
      <w:pPr>
        <w:pStyle w:val="Kop1"/>
        <w:tabs>
          <w:tab w:val="center" w:pos="2635"/>
        </w:tabs>
        <w:spacing w:after="73" w:line="240" w:lineRule="auto"/>
        <w:ind w:left="-15" w:firstLine="0"/>
        <w:rPr>
          <w:rFonts w:asciiTheme="minorHAnsi" w:hAnsiTheme="minorHAnsi" w:cstheme="minorHAnsi"/>
          <w:i w:val="0"/>
          <w:sz w:val="22"/>
        </w:rPr>
      </w:pPr>
      <w:r>
        <w:rPr>
          <w:rFonts w:asciiTheme="minorHAnsi" w:hAnsiTheme="minorHAnsi" w:cstheme="minorHAnsi"/>
          <w:i w:val="0"/>
          <w:sz w:val="22"/>
        </w:rPr>
        <w:t>Artikel 3 Penningmeester</w:t>
      </w:r>
    </w:p>
    <w:p w14:paraId="4BA449AC" w14:textId="77777777" w:rsidR="00850F5D" w:rsidRDefault="005B4184" w:rsidP="00850F5D">
      <w:pPr>
        <w:numPr>
          <w:ilvl w:val="0"/>
          <w:numId w:val="3"/>
        </w:numPr>
        <w:spacing w:after="25" w:line="240" w:lineRule="auto"/>
        <w:ind w:hanging="360"/>
        <w:rPr>
          <w:rFonts w:asciiTheme="minorHAnsi" w:hAnsiTheme="minorHAnsi" w:cstheme="minorHAnsi"/>
          <w:sz w:val="22"/>
        </w:rPr>
      </w:pPr>
      <w:r w:rsidRPr="00850F5D">
        <w:rPr>
          <w:rFonts w:asciiTheme="minorHAnsi" w:hAnsiTheme="minorHAnsi" w:cstheme="minorHAnsi"/>
          <w:sz w:val="22"/>
        </w:rPr>
        <w:t xml:space="preserve">De </w:t>
      </w:r>
      <w:r w:rsidR="00850F5D">
        <w:rPr>
          <w:rFonts w:asciiTheme="minorHAnsi" w:hAnsiTheme="minorHAnsi" w:cstheme="minorHAnsi"/>
          <w:sz w:val="22"/>
        </w:rPr>
        <w:t xml:space="preserve">medezeggenschapsraad kiest </w:t>
      </w:r>
      <w:r w:rsidR="00492112" w:rsidRPr="00850F5D">
        <w:rPr>
          <w:rFonts w:asciiTheme="minorHAnsi" w:hAnsiTheme="minorHAnsi" w:cstheme="minorHAnsi"/>
          <w:b/>
          <w:sz w:val="22"/>
        </w:rPr>
        <w:t>Mw. N. Chiragali</w:t>
      </w:r>
      <w:r w:rsidR="00850F5D">
        <w:rPr>
          <w:rFonts w:asciiTheme="minorHAnsi" w:hAnsiTheme="minorHAnsi" w:cstheme="minorHAnsi"/>
          <w:sz w:val="22"/>
        </w:rPr>
        <w:t xml:space="preserve"> als penningmeester. </w:t>
      </w:r>
    </w:p>
    <w:p w14:paraId="78AB2ADD" w14:textId="77777777" w:rsidR="00C26F81" w:rsidRPr="00850F5D" w:rsidRDefault="00850F5D" w:rsidP="00850F5D">
      <w:pPr>
        <w:numPr>
          <w:ilvl w:val="0"/>
          <w:numId w:val="3"/>
        </w:numPr>
        <w:spacing w:after="25" w:line="240" w:lineRule="auto"/>
        <w:ind w:hanging="360"/>
        <w:rPr>
          <w:rFonts w:asciiTheme="minorHAnsi" w:hAnsiTheme="minorHAnsi" w:cstheme="minorHAnsi"/>
          <w:color w:val="ED7D31" w:themeColor="accent2"/>
          <w:sz w:val="22"/>
        </w:rPr>
      </w:pPr>
      <w:r>
        <w:rPr>
          <w:rFonts w:asciiTheme="minorHAnsi" w:hAnsiTheme="minorHAnsi" w:cstheme="minorHAnsi"/>
          <w:sz w:val="22"/>
        </w:rPr>
        <w:t>De penningmeester</w:t>
      </w:r>
      <w:r w:rsidR="00492112" w:rsidRPr="00850F5D">
        <w:rPr>
          <w:rFonts w:asciiTheme="minorHAnsi" w:hAnsiTheme="minorHAnsi" w:cstheme="minorHAnsi"/>
          <w:sz w:val="22"/>
        </w:rPr>
        <w:t xml:space="preserve"> </w:t>
      </w:r>
      <w:r w:rsidR="005B4184" w:rsidRPr="00850F5D">
        <w:rPr>
          <w:rFonts w:asciiTheme="minorHAnsi" w:hAnsiTheme="minorHAnsi" w:cstheme="minorHAnsi"/>
          <w:sz w:val="22"/>
        </w:rPr>
        <w:t xml:space="preserve">voert de financiële huishouding van de medezeggenschapsraad; </w:t>
      </w:r>
      <w:r>
        <w:rPr>
          <w:rFonts w:asciiTheme="minorHAnsi" w:hAnsiTheme="minorHAnsi" w:cstheme="minorHAnsi"/>
          <w:sz w:val="22"/>
        </w:rPr>
        <w:t>z</w:t>
      </w:r>
      <w:r w:rsidR="005B4184" w:rsidRPr="00850F5D">
        <w:rPr>
          <w:rFonts w:asciiTheme="minorHAnsi" w:hAnsiTheme="minorHAnsi" w:cstheme="minorHAnsi"/>
          <w:sz w:val="22"/>
        </w:rPr>
        <w:t>ij stelt ieder jaar de begroting op en legt over ieder jaar verantwoording af in het jaarverslag.</w:t>
      </w:r>
      <w:r w:rsidR="003E4015" w:rsidRPr="00850F5D">
        <w:rPr>
          <w:rFonts w:asciiTheme="minorHAnsi" w:hAnsiTheme="minorHAnsi" w:cstheme="minorHAnsi"/>
          <w:sz w:val="22"/>
        </w:rPr>
        <w:t xml:space="preserve"> </w:t>
      </w:r>
    </w:p>
    <w:p w14:paraId="59986941" w14:textId="77777777" w:rsidR="00850F5D" w:rsidRDefault="00850F5D" w:rsidP="00850F5D">
      <w:pPr>
        <w:numPr>
          <w:ilvl w:val="0"/>
          <w:numId w:val="3"/>
        </w:numPr>
        <w:spacing w:after="26" w:line="240" w:lineRule="auto"/>
        <w:ind w:hanging="360"/>
        <w:rPr>
          <w:rFonts w:asciiTheme="minorHAnsi" w:hAnsiTheme="minorHAnsi" w:cstheme="minorHAnsi"/>
          <w:sz w:val="22"/>
        </w:rPr>
      </w:pPr>
      <w:r>
        <w:rPr>
          <w:rFonts w:asciiTheme="minorHAnsi" w:hAnsiTheme="minorHAnsi" w:cstheme="minorHAnsi"/>
          <w:sz w:val="22"/>
        </w:rPr>
        <w:t xml:space="preserve">De penningmeester doet de raad een voorstel in de begroting voor de wijze waarop de door het bevoegd gezag beschikbaar gestelde middelen voor de raad, de eventuele geledingen en de deelraad worden verdeeld. </w:t>
      </w:r>
    </w:p>
    <w:p w14:paraId="470ABDF3" w14:textId="77777777" w:rsidR="00850F5D" w:rsidRPr="00850F5D" w:rsidRDefault="00850F5D" w:rsidP="00850F5D">
      <w:pPr>
        <w:numPr>
          <w:ilvl w:val="0"/>
          <w:numId w:val="3"/>
        </w:numPr>
        <w:spacing w:after="26" w:line="240" w:lineRule="auto"/>
        <w:ind w:hanging="360"/>
        <w:rPr>
          <w:rFonts w:asciiTheme="minorHAnsi" w:hAnsiTheme="minorHAnsi" w:cstheme="minorHAnsi"/>
          <w:sz w:val="22"/>
        </w:rPr>
      </w:pPr>
      <w:r w:rsidRPr="00850F5D">
        <w:rPr>
          <w:rFonts w:asciiTheme="minorHAnsi" w:hAnsiTheme="minorHAnsi" w:cstheme="minorHAnsi"/>
          <w:sz w:val="22"/>
        </w:rPr>
        <w:t>De raad stelt de begroting vast</w:t>
      </w:r>
      <w:r>
        <w:rPr>
          <w:rFonts w:asciiTheme="minorHAnsi" w:hAnsiTheme="minorHAnsi" w:cstheme="minorHAnsi"/>
          <w:sz w:val="22"/>
        </w:rPr>
        <w:t xml:space="preserve">. </w:t>
      </w:r>
    </w:p>
    <w:p w14:paraId="0225FD3B" w14:textId="77777777" w:rsidR="00C26F81" w:rsidRPr="00850F5D" w:rsidRDefault="00850F5D" w:rsidP="00850F5D">
      <w:pPr>
        <w:numPr>
          <w:ilvl w:val="0"/>
          <w:numId w:val="3"/>
        </w:numPr>
        <w:spacing w:after="26" w:line="240" w:lineRule="auto"/>
        <w:ind w:hanging="360"/>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 xml:space="preserve">De penningmeester </w:t>
      </w:r>
      <w:r w:rsidR="00492112" w:rsidRPr="00850F5D">
        <w:rPr>
          <w:rFonts w:asciiTheme="minorHAnsi" w:hAnsiTheme="minorHAnsi" w:cstheme="minorHAnsi"/>
          <w:color w:val="000000" w:themeColor="text1"/>
          <w:sz w:val="22"/>
        </w:rPr>
        <w:t xml:space="preserve">heeft een beslissende stem in het goedkeuren van de uitgaven. </w:t>
      </w:r>
    </w:p>
    <w:p w14:paraId="06706DC5" w14:textId="77777777" w:rsidR="00377E10" w:rsidRPr="00850F5D" w:rsidRDefault="00377E10" w:rsidP="00850F5D">
      <w:pPr>
        <w:pStyle w:val="Kop1"/>
        <w:tabs>
          <w:tab w:val="center" w:pos="4563"/>
        </w:tabs>
        <w:spacing w:after="70" w:line="240" w:lineRule="auto"/>
        <w:ind w:left="-15" w:firstLine="0"/>
        <w:rPr>
          <w:rFonts w:asciiTheme="minorHAnsi" w:hAnsiTheme="minorHAnsi" w:cstheme="minorHAnsi"/>
          <w:sz w:val="22"/>
          <w:lang w:val="nl-NL"/>
        </w:rPr>
      </w:pPr>
    </w:p>
    <w:p w14:paraId="222FCDED" w14:textId="77777777" w:rsidR="00C26F81" w:rsidRPr="00850F5D" w:rsidRDefault="00850F5D" w:rsidP="00850F5D">
      <w:pPr>
        <w:pStyle w:val="Kop1"/>
        <w:tabs>
          <w:tab w:val="center" w:pos="4563"/>
        </w:tabs>
        <w:spacing w:after="70" w:line="240" w:lineRule="auto"/>
        <w:ind w:left="-15" w:firstLine="0"/>
        <w:rPr>
          <w:rFonts w:asciiTheme="minorHAnsi" w:hAnsiTheme="minorHAnsi" w:cstheme="minorHAnsi"/>
          <w:i w:val="0"/>
          <w:sz w:val="22"/>
          <w:lang w:val="nl-NL"/>
        </w:rPr>
      </w:pPr>
      <w:r>
        <w:rPr>
          <w:rFonts w:asciiTheme="minorHAnsi" w:hAnsiTheme="minorHAnsi" w:cstheme="minorHAnsi"/>
          <w:i w:val="0"/>
          <w:sz w:val="22"/>
          <w:lang w:val="nl-NL"/>
        </w:rPr>
        <w:t>Artikel 4 Bijeenroepen en agenda van de medezeggenschapsraad</w:t>
      </w:r>
    </w:p>
    <w:p w14:paraId="1EFBBFC7" w14:textId="77777777" w:rsidR="00C26F81" w:rsidRDefault="00172A1E" w:rsidP="00850F5D">
      <w:pPr>
        <w:pStyle w:val="Lijstalinea"/>
        <w:numPr>
          <w:ilvl w:val="0"/>
          <w:numId w:val="26"/>
        </w:numPr>
        <w:spacing w:after="32" w:line="240" w:lineRule="auto"/>
        <w:rPr>
          <w:rFonts w:asciiTheme="minorHAnsi" w:hAnsiTheme="minorHAnsi" w:cstheme="minorHAnsi"/>
          <w:sz w:val="22"/>
        </w:rPr>
      </w:pPr>
      <w:r w:rsidRPr="00850F5D">
        <w:rPr>
          <w:rFonts w:asciiTheme="minorHAnsi" w:hAnsiTheme="minorHAnsi" w:cstheme="minorHAnsi"/>
          <w:sz w:val="22"/>
        </w:rPr>
        <w:t>De Medezeggenschapsraad komt ten behoeve van de uitoef</w:t>
      </w:r>
      <w:r w:rsidR="008B7084" w:rsidRPr="00850F5D">
        <w:rPr>
          <w:rFonts w:asciiTheme="minorHAnsi" w:hAnsiTheme="minorHAnsi" w:cstheme="minorHAnsi"/>
          <w:sz w:val="22"/>
        </w:rPr>
        <w:t>ening van zijn taak</w:t>
      </w:r>
      <w:r w:rsidR="00850F5D">
        <w:rPr>
          <w:rFonts w:asciiTheme="minorHAnsi" w:hAnsiTheme="minorHAnsi" w:cstheme="minorHAnsi"/>
          <w:sz w:val="22"/>
        </w:rPr>
        <w:t xml:space="preserve"> ten minste </w:t>
      </w:r>
      <w:r w:rsidR="00C43C9B">
        <w:rPr>
          <w:rFonts w:asciiTheme="minorHAnsi" w:hAnsiTheme="minorHAnsi" w:cstheme="minorHAnsi"/>
          <w:b/>
          <w:sz w:val="22"/>
        </w:rPr>
        <w:t>8</w:t>
      </w:r>
      <w:bookmarkStart w:id="0" w:name="_GoBack"/>
      <w:bookmarkEnd w:id="0"/>
      <w:r w:rsidR="00850F5D" w:rsidRPr="00850F5D">
        <w:rPr>
          <w:rFonts w:asciiTheme="minorHAnsi" w:hAnsiTheme="minorHAnsi" w:cstheme="minorHAnsi"/>
          <w:b/>
          <w:sz w:val="22"/>
        </w:rPr>
        <w:t xml:space="preserve"> keer</w:t>
      </w:r>
      <w:r w:rsidR="00850F5D">
        <w:rPr>
          <w:rFonts w:asciiTheme="minorHAnsi" w:hAnsiTheme="minorHAnsi" w:cstheme="minorHAnsi"/>
          <w:sz w:val="22"/>
        </w:rPr>
        <w:t xml:space="preserve"> </w:t>
      </w:r>
      <w:r w:rsidR="00850F5D" w:rsidRPr="00850F5D">
        <w:rPr>
          <w:rFonts w:asciiTheme="minorHAnsi" w:hAnsiTheme="minorHAnsi" w:cstheme="minorHAnsi"/>
          <w:b/>
          <w:sz w:val="22"/>
        </w:rPr>
        <w:t>per jaar</w:t>
      </w:r>
      <w:r w:rsidR="008B7084" w:rsidRPr="00850F5D">
        <w:rPr>
          <w:rFonts w:asciiTheme="minorHAnsi" w:hAnsiTheme="minorHAnsi" w:cstheme="minorHAnsi"/>
          <w:sz w:val="22"/>
        </w:rPr>
        <w:t xml:space="preserve"> bijeen</w:t>
      </w:r>
      <w:r w:rsidRPr="00850F5D">
        <w:rPr>
          <w:rFonts w:asciiTheme="minorHAnsi" w:hAnsiTheme="minorHAnsi" w:cstheme="minorHAnsi"/>
          <w:sz w:val="22"/>
        </w:rPr>
        <w:t xml:space="preserve"> </w:t>
      </w:r>
      <w:r w:rsidR="00850F5D">
        <w:rPr>
          <w:rFonts w:asciiTheme="minorHAnsi" w:hAnsiTheme="minorHAnsi" w:cstheme="minorHAnsi"/>
          <w:sz w:val="22"/>
        </w:rPr>
        <w:t xml:space="preserve">en in de in het </w:t>
      </w:r>
      <w:r w:rsidRPr="00850F5D">
        <w:rPr>
          <w:rFonts w:asciiTheme="minorHAnsi" w:hAnsiTheme="minorHAnsi" w:cstheme="minorHAnsi"/>
          <w:sz w:val="22"/>
        </w:rPr>
        <w:t xml:space="preserve">medezeggenschapsreglement bepaalde gevallen. </w:t>
      </w:r>
    </w:p>
    <w:p w14:paraId="3AF8F2D9" w14:textId="77777777" w:rsidR="00850F5D" w:rsidRPr="00850F5D" w:rsidRDefault="00850F5D" w:rsidP="00850F5D">
      <w:pPr>
        <w:numPr>
          <w:ilvl w:val="0"/>
          <w:numId w:val="26"/>
        </w:numPr>
        <w:spacing w:after="25" w:line="240" w:lineRule="auto"/>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 xml:space="preserve">De </w:t>
      </w:r>
      <w:r w:rsidRPr="00850F5D">
        <w:rPr>
          <w:rFonts w:asciiTheme="minorHAnsi" w:hAnsiTheme="minorHAnsi" w:cstheme="minorHAnsi"/>
          <w:b/>
          <w:color w:val="000000" w:themeColor="text1"/>
          <w:sz w:val="22"/>
          <w:u w:val="single"/>
        </w:rPr>
        <w:t>voorzitter</w:t>
      </w:r>
      <w:r w:rsidRPr="00850F5D">
        <w:rPr>
          <w:rFonts w:asciiTheme="minorHAnsi" w:hAnsiTheme="minorHAnsi" w:cstheme="minorHAnsi"/>
          <w:color w:val="000000" w:themeColor="text1"/>
          <w:sz w:val="22"/>
        </w:rPr>
        <w:t xml:space="preserve"> bepaalt tijd en plaats van de vergadering.</w:t>
      </w:r>
    </w:p>
    <w:p w14:paraId="7B893DD7" w14:textId="77777777" w:rsidR="00603672" w:rsidRPr="00850F5D" w:rsidRDefault="00603672" w:rsidP="00850F5D">
      <w:pPr>
        <w:pStyle w:val="Lijstalinea"/>
        <w:numPr>
          <w:ilvl w:val="0"/>
          <w:numId w:val="26"/>
        </w:numPr>
        <w:spacing w:after="32" w:line="240" w:lineRule="auto"/>
        <w:rPr>
          <w:rFonts w:asciiTheme="minorHAnsi" w:hAnsiTheme="minorHAnsi" w:cstheme="minorHAnsi"/>
          <w:sz w:val="22"/>
        </w:rPr>
      </w:pPr>
      <w:r w:rsidRPr="00850F5D">
        <w:rPr>
          <w:rFonts w:asciiTheme="minorHAnsi" w:hAnsiTheme="minorHAnsi" w:cstheme="minorHAnsi"/>
          <w:sz w:val="22"/>
        </w:rPr>
        <w:t xml:space="preserve">De vergadering wordt, behoudens spoedeisende gevallen, gehouden binnen 14 dagen nadat een verzoek daartoe is ingekomen. </w:t>
      </w:r>
      <w:r w:rsidRPr="00850F5D">
        <w:rPr>
          <w:rFonts w:asciiTheme="minorHAnsi" w:hAnsiTheme="minorHAnsi" w:cstheme="minorHAnsi"/>
          <w:b/>
          <w:sz w:val="22"/>
        </w:rPr>
        <w:t>De vergadering wordt op een zodanig tijdstip gehouden dat alle leden van de raad redelijkerwijze aanwezig kunnen zijn.</w:t>
      </w:r>
      <w:r w:rsidRPr="00850F5D">
        <w:rPr>
          <w:rFonts w:asciiTheme="minorHAnsi" w:hAnsiTheme="minorHAnsi" w:cstheme="minorHAnsi"/>
          <w:sz w:val="22"/>
        </w:rPr>
        <w:t xml:space="preserve"> </w:t>
      </w:r>
    </w:p>
    <w:p w14:paraId="5B1662E1" w14:textId="77777777" w:rsidR="00603672" w:rsidRPr="00850F5D" w:rsidRDefault="00603672" w:rsidP="00850F5D">
      <w:pPr>
        <w:pStyle w:val="Lijstalinea"/>
        <w:numPr>
          <w:ilvl w:val="0"/>
          <w:numId w:val="26"/>
        </w:numPr>
        <w:spacing w:after="32" w:line="240" w:lineRule="auto"/>
        <w:rPr>
          <w:rFonts w:asciiTheme="minorHAnsi" w:hAnsiTheme="minorHAnsi" w:cstheme="minorHAnsi"/>
          <w:sz w:val="22"/>
        </w:rPr>
      </w:pPr>
      <w:r w:rsidRPr="00850F5D">
        <w:rPr>
          <w:rFonts w:asciiTheme="minorHAnsi" w:hAnsiTheme="minorHAnsi" w:cstheme="minorHAnsi"/>
          <w:sz w:val="22"/>
        </w:rPr>
        <w:t xml:space="preserve">De leden en eventuele adviseurs (en/of directieleden) worden door de </w:t>
      </w:r>
      <w:r w:rsidRPr="00850F5D">
        <w:rPr>
          <w:rFonts w:asciiTheme="minorHAnsi" w:hAnsiTheme="minorHAnsi" w:cstheme="minorHAnsi"/>
          <w:b/>
          <w:sz w:val="22"/>
          <w:u w:val="single"/>
        </w:rPr>
        <w:t>secretaris</w:t>
      </w:r>
      <w:r w:rsidRPr="00850F5D">
        <w:rPr>
          <w:rFonts w:asciiTheme="minorHAnsi" w:hAnsiTheme="minorHAnsi" w:cstheme="minorHAnsi"/>
          <w:sz w:val="22"/>
        </w:rPr>
        <w:t xml:space="preserve"> schriftelijk uitgenodigd</w:t>
      </w:r>
      <w:r w:rsidR="00850F5D">
        <w:rPr>
          <w:rFonts w:asciiTheme="minorHAnsi" w:hAnsiTheme="minorHAnsi" w:cstheme="minorHAnsi"/>
          <w:sz w:val="22"/>
        </w:rPr>
        <w:t>.</w:t>
      </w:r>
    </w:p>
    <w:p w14:paraId="04DC42A9" w14:textId="77777777" w:rsidR="00850F5D" w:rsidRDefault="00850F5D" w:rsidP="00850F5D">
      <w:pPr>
        <w:pStyle w:val="Lijstalinea"/>
        <w:numPr>
          <w:ilvl w:val="0"/>
          <w:numId w:val="26"/>
        </w:numPr>
        <w:spacing w:after="32" w:line="240" w:lineRule="auto"/>
        <w:rPr>
          <w:rFonts w:asciiTheme="minorHAnsi" w:hAnsiTheme="minorHAnsi" w:cstheme="minorHAnsi"/>
          <w:sz w:val="22"/>
        </w:rPr>
      </w:pPr>
      <w:r w:rsidRPr="00850F5D">
        <w:rPr>
          <w:rFonts w:asciiTheme="minorHAnsi" w:hAnsiTheme="minorHAnsi" w:cstheme="minorHAnsi"/>
          <w:sz w:val="22"/>
        </w:rPr>
        <w:t xml:space="preserve">De </w:t>
      </w:r>
      <w:r w:rsidRPr="00850F5D">
        <w:rPr>
          <w:rFonts w:asciiTheme="minorHAnsi" w:hAnsiTheme="minorHAnsi" w:cstheme="minorHAnsi"/>
          <w:b/>
          <w:sz w:val="22"/>
          <w:u w:val="single"/>
        </w:rPr>
        <w:t>secretaris</w:t>
      </w:r>
      <w:r w:rsidRPr="00850F5D">
        <w:rPr>
          <w:rFonts w:asciiTheme="minorHAnsi" w:hAnsiTheme="minorHAnsi" w:cstheme="minorHAnsi"/>
          <w:sz w:val="22"/>
        </w:rPr>
        <w:t xml:space="preserve"> stelt, in samenspraak met de voorzitter en eventueel overleg met de schoolleider/bestuurder, ruim vóór iedere vergadering een agenda op, waarop door de voorzitter en door de leden de opgegeven onderwerpen worden geplaatst. </w:t>
      </w:r>
    </w:p>
    <w:p w14:paraId="10F5F69C" w14:textId="77777777" w:rsidR="00850F5D" w:rsidRDefault="00850F5D" w:rsidP="00850F5D">
      <w:pPr>
        <w:pStyle w:val="Lijstalinea"/>
        <w:numPr>
          <w:ilvl w:val="0"/>
          <w:numId w:val="26"/>
        </w:numPr>
        <w:spacing w:after="32" w:line="240" w:lineRule="auto"/>
        <w:rPr>
          <w:rFonts w:asciiTheme="minorHAnsi" w:hAnsiTheme="minorHAnsi" w:cstheme="minorHAnsi"/>
          <w:sz w:val="22"/>
        </w:rPr>
      </w:pPr>
      <w:r>
        <w:rPr>
          <w:rFonts w:asciiTheme="minorHAnsi" w:hAnsiTheme="minorHAnsi" w:cstheme="minorHAnsi"/>
          <w:sz w:val="22"/>
        </w:rPr>
        <w:t xml:space="preserve">Ieder lid van de medezeggenschapsraad kan een onderwerp op de agenda plaatsen. </w:t>
      </w:r>
    </w:p>
    <w:p w14:paraId="47026E67" w14:textId="77777777" w:rsidR="005C53C5" w:rsidRDefault="001528B2" w:rsidP="00850F5D">
      <w:pPr>
        <w:pStyle w:val="Lijstalinea"/>
        <w:numPr>
          <w:ilvl w:val="0"/>
          <w:numId w:val="26"/>
        </w:numPr>
        <w:spacing w:after="32" w:line="240" w:lineRule="auto"/>
        <w:rPr>
          <w:rFonts w:asciiTheme="minorHAnsi" w:hAnsiTheme="minorHAnsi" w:cstheme="minorHAnsi"/>
          <w:b/>
          <w:sz w:val="22"/>
        </w:rPr>
      </w:pPr>
      <w:r w:rsidRPr="00850F5D">
        <w:rPr>
          <w:rFonts w:asciiTheme="minorHAnsi" w:hAnsiTheme="minorHAnsi" w:cstheme="minorHAnsi"/>
          <w:sz w:val="22"/>
        </w:rPr>
        <w:lastRenderedPageBreak/>
        <w:t xml:space="preserve">De </w:t>
      </w:r>
      <w:r w:rsidRPr="00850F5D">
        <w:rPr>
          <w:rFonts w:asciiTheme="minorHAnsi" w:hAnsiTheme="minorHAnsi" w:cstheme="minorHAnsi"/>
          <w:b/>
          <w:sz w:val="22"/>
          <w:u w:val="single"/>
        </w:rPr>
        <w:t>secretaris</w:t>
      </w:r>
      <w:r w:rsidRPr="00850F5D">
        <w:rPr>
          <w:rFonts w:asciiTheme="minorHAnsi" w:hAnsiTheme="minorHAnsi" w:cstheme="minorHAnsi"/>
          <w:sz w:val="22"/>
        </w:rPr>
        <w:t xml:space="preserve"> stuurt een afschrift van de agenda van de vergadering van de medezeggenschapsraad aan het bevoegd gezag en aan de gemeenschappelijke medezeggenschapsraad. De agenda wordt ter inzage gelegd op een algemeen toegankelijke plaats in de school ten behoeve van belangstellenden. </w:t>
      </w:r>
      <w:r w:rsidRPr="00850F5D">
        <w:rPr>
          <w:rFonts w:asciiTheme="minorHAnsi" w:hAnsiTheme="minorHAnsi" w:cstheme="minorHAnsi"/>
          <w:b/>
          <w:sz w:val="22"/>
        </w:rPr>
        <w:t>Waar mogelijk maakt de secretaris gebruik van de in de school gebruikelijke digitale communicatiemiddelen.</w:t>
      </w:r>
    </w:p>
    <w:p w14:paraId="435233F1" w14:textId="77777777" w:rsidR="00850F5D" w:rsidRPr="00850F5D" w:rsidRDefault="00850F5D" w:rsidP="00850F5D">
      <w:pPr>
        <w:pStyle w:val="Lijstalinea"/>
        <w:numPr>
          <w:ilvl w:val="0"/>
          <w:numId w:val="26"/>
        </w:numPr>
        <w:spacing w:after="38" w:line="240" w:lineRule="auto"/>
        <w:rPr>
          <w:rFonts w:asciiTheme="minorHAnsi" w:hAnsiTheme="minorHAnsi" w:cstheme="minorHAnsi"/>
          <w:sz w:val="22"/>
          <w:lang w:val="en-GB"/>
        </w:rPr>
      </w:pPr>
      <w:r w:rsidRPr="00850F5D">
        <w:rPr>
          <w:rFonts w:asciiTheme="minorHAnsi" w:hAnsiTheme="minorHAnsi" w:cstheme="minorHAnsi"/>
          <w:sz w:val="22"/>
        </w:rPr>
        <w:t xml:space="preserve">Op uitnodiging kan er een overlegvergadering plaatsvinden. Hierbij is de directeur of diens vertegenwoordiger uit het managementteam aanwezig op verzoek van de raad. De directeur heeft dan een informerende en adviserende taak.   </w:t>
      </w:r>
    </w:p>
    <w:p w14:paraId="439F8C2D" w14:textId="77777777" w:rsidR="001528B2" w:rsidRPr="00850F5D" w:rsidRDefault="001528B2" w:rsidP="00850F5D">
      <w:pPr>
        <w:spacing w:after="32" w:line="240" w:lineRule="auto"/>
        <w:ind w:left="0" w:firstLine="0"/>
        <w:rPr>
          <w:rFonts w:asciiTheme="minorHAnsi" w:hAnsiTheme="minorHAnsi" w:cstheme="minorHAnsi"/>
          <w:sz w:val="22"/>
        </w:rPr>
      </w:pPr>
    </w:p>
    <w:p w14:paraId="5AD17C34" w14:textId="77777777" w:rsidR="00850F5D" w:rsidRPr="00850F5D" w:rsidRDefault="00850F5D" w:rsidP="00850F5D">
      <w:pPr>
        <w:spacing w:line="240" w:lineRule="auto"/>
        <w:jc w:val="both"/>
        <w:rPr>
          <w:rFonts w:asciiTheme="minorHAnsi" w:hAnsiTheme="minorHAnsi" w:cstheme="minorHAnsi"/>
          <w:b/>
          <w:sz w:val="22"/>
        </w:rPr>
      </w:pPr>
      <w:r w:rsidRPr="00850F5D">
        <w:rPr>
          <w:rFonts w:asciiTheme="minorHAnsi" w:hAnsiTheme="minorHAnsi" w:cstheme="minorHAnsi"/>
          <w:b/>
          <w:sz w:val="22"/>
        </w:rPr>
        <w:t xml:space="preserve">Artikel </w:t>
      </w:r>
      <w:r>
        <w:rPr>
          <w:rFonts w:asciiTheme="minorHAnsi" w:hAnsiTheme="minorHAnsi" w:cstheme="minorHAnsi"/>
          <w:b/>
          <w:sz w:val="22"/>
        </w:rPr>
        <w:t>5</w:t>
      </w:r>
      <w:r w:rsidRPr="00850F5D">
        <w:rPr>
          <w:rFonts w:asciiTheme="minorHAnsi" w:hAnsiTheme="minorHAnsi" w:cstheme="minorHAnsi"/>
          <w:b/>
          <w:sz w:val="22"/>
        </w:rPr>
        <w:t xml:space="preserve"> Deskundigen</w:t>
      </w:r>
      <w:r>
        <w:rPr>
          <w:rFonts w:asciiTheme="minorHAnsi" w:hAnsiTheme="minorHAnsi" w:cstheme="minorHAnsi"/>
          <w:b/>
          <w:sz w:val="22"/>
        </w:rPr>
        <w:t xml:space="preserve"> en/of adviseur</w:t>
      </w:r>
    </w:p>
    <w:p w14:paraId="3196B946" w14:textId="77777777" w:rsidR="00850F5D" w:rsidRDefault="00850F5D" w:rsidP="00850F5D">
      <w:pPr>
        <w:pStyle w:val="Lijstalinea"/>
        <w:numPr>
          <w:ilvl w:val="0"/>
          <w:numId w:val="46"/>
        </w:numPr>
        <w:spacing w:line="240" w:lineRule="auto"/>
        <w:rPr>
          <w:rFonts w:asciiTheme="minorHAnsi" w:hAnsiTheme="minorHAnsi" w:cstheme="minorHAnsi"/>
          <w:sz w:val="22"/>
        </w:rPr>
      </w:pPr>
      <w:r w:rsidRPr="00850F5D">
        <w:rPr>
          <w:rFonts w:asciiTheme="minorHAnsi" w:hAnsiTheme="minorHAnsi" w:cstheme="minorHAnsi"/>
          <w:sz w:val="22"/>
        </w:rPr>
        <w:t xml:space="preserve">De medezeggenschapsraad kan besluiten één of meer deskundigen/adviseurs uit te nodigen tot het bijwonen van een vergadering met het oog op de behandeling van een bepaald onderwerp. </w:t>
      </w:r>
    </w:p>
    <w:p w14:paraId="7E4E78DC" w14:textId="77777777" w:rsidR="00850F5D" w:rsidRDefault="00850F5D" w:rsidP="00850F5D">
      <w:pPr>
        <w:pStyle w:val="Lijstalinea"/>
        <w:numPr>
          <w:ilvl w:val="0"/>
          <w:numId w:val="46"/>
        </w:numPr>
        <w:spacing w:line="240" w:lineRule="auto"/>
        <w:rPr>
          <w:rFonts w:asciiTheme="minorHAnsi" w:hAnsiTheme="minorHAnsi" w:cstheme="minorHAnsi"/>
          <w:sz w:val="22"/>
        </w:rPr>
      </w:pPr>
      <w:r w:rsidRPr="00850F5D">
        <w:rPr>
          <w:rFonts w:asciiTheme="minorHAnsi" w:hAnsiTheme="minorHAnsi" w:cstheme="minorHAnsi"/>
          <w:sz w:val="22"/>
        </w:rPr>
        <w:t xml:space="preserve">Aan de in het eerste lid bedoelde personen worden tijdig de agenda en de stukken van de betrokken vergadering verstrekt. </w:t>
      </w:r>
    </w:p>
    <w:p w14:paraId="237F863C" w14:textId="77777777" w:rsidR="00850F5D" w:rsidRDefault="00850F5D" w:rsidP="00850F5D">
      <w:pPr>
        <w:pStyle w:val="Lijstalinea"/>
        <w:numPr>
          <w:ilvl w:val="0"/>
          <w:numId w:val="46"/>
        </w:numPr>
        <w:spacing w:line="240" w:lineRule="auto"/>
        <w:rPr>
          <w:rFonts w:asciiTheme="minorHAnsi" w:hAnsiTheme="minorHAnsi" w:cstheme="minorHAnsi"/>
          <w:sz w:val="22"/>
        </w:rPr>
      </w:pPr>
      <w:r w:rsidRPr="00850F5D">
        <w:rPr>
          <w:rFonts w:asciiTheme="minorHAnsi" w:hAnsiTheme="minorHAnsi" w:cstheme="minorHAnsi"/>
          <w:sz w:val="22"/>
        </w:rPr>
        <w:t xml:space="preserve">De leden van de raad kunnen in de vergadering aan de in het eerste lid genoemde personen inlichtingen en advies vragen. </w:t>
      </w:r>
    </w:p>
    <w:p w14:paraId="6E4D7E71" w14:textId="77777777" w:rsidR="00850F5D" w:rsidRDefault="00850F5D" w:rsidP="00850F5D">
      <w:pPr>
        <w:pStyle w:val="Lijstalinea"/>
        <w:numPr>
          <w:ilvl w:val="0"/>
          <w:numId w:val="46"/>
        </w:numPr>
        <w:spacing w:line="240" w:lineRule="auto"/>
        <w:rPr>
          <w:rFonts w:asciiTheme="minorHAnsi" w:hAnsiTheme="minorHAnsi" w:cstheme="minorHAnsi"/>
          <w:sz w:val="22"/>
        </w:rPr>
      </w:pPr>
      <w:r w:rsidRPr="00850F5D">
        <w:rPr>
          <w:rFonts w:asciiTheme="minorHAnsi" w:hAnsiTheme="minorHAnsi" w:cstheme="minorHAnsi"/>
          <w:sz w:val="22"/>
        </w:rPr>
        <w:t>Een deskundige kan ook worden uitgenodigd schriftelijk advies te geven.</w:t>
      </w:r>
    </w:p>
    <w:p w14:paraId="2DF89C4E" w14:textId="77777777" w:rsidR="00850F5D" w:rsidRDefault="00850F5D" w:rsidP="00850F5D">
      <w:pPr>
        <w:pStyle w:val="Lijstalinea"/>
        <w:spacing w:line="240" w:lineRule="auto"/>
        <w:ind w:left="360" w:firstLine="0"/>
        <w:rPr>
          <w:rFonts w:asciiTheme="minorHAnsi" w:hAnsiTheme="minorHAnsi" w:cstheme="minorHAnsi"/>
          <w:sz w:val="22"/>
        </w:rPr>
      </w:pPr>
    </w:p>
    <w:p w14:paraId="35911B80" w14:textId="77777777" w:rsidR="00850F5D" w:rsidRPr="00850F5D" w:rsidRDefault="00850F5D" w:rsidP="00850F5D">
      <w:pPr>
        <w:spacing w:line="240" w:lineRule="auto"/>
        <w:jc w:val="both"/>
        <w:rPr>
          <w:rFonts w:asciiTheme="minorHAnsi" w:hAnsiTheme="minorHAnsi" w:cstheme="minorHAnsi"/>
          <w:b/>
          <w:sz w:val="22"/>
        </w:rPr>
      </w:pPr>
      <w:r w:rsidRPr="00850F5D">
        <w:rPr>
          <w:rFonts w:asciiTheme="minorHAnsi" w:hAnsiTheme="minorHAnsi" w:cstheme="minorHAnsi"/>
          <w:b/>
          <w:sz w:val="22"/>
        </w:rPr>
        <w:t xml:space="preserve">Artikel </w:t>
      </w:r>
      <w:r>
        <w:rPr>
          <w:rFonts w:asciiTheme="minorHAnsi" w:hAnsiTheme="minorHAnsi" w:cstheme="minorHAnsi"/>
          <w:b/>
          <w:sz w:val="22"/>
        </w:rPr>
        <w:t>6</w:t>
      </w:r>
      <w:r w:rsidRPr="00850F5D">
        <w:rPr>
          <w:rFonts w:asciiTheme="minorHAnsi" w:hAnsiTheme="minorHAnsi" w:cstheme="minorHAnsi"/>
          <w:b/>
          <w:sz w:val="22"/>
        </w:rPr>
        <w:t xml:space="preserve"> </w:t>
      </w:r>
      <w:r>
        <w:rPr>
          <w:rFonts w:asciiTheme="minorHAnsi" w:hAnsiTheme="minorHAnsi" w:cstheme="minorHAnsi"/>
          <w:b/>
          <w:sz w:val="22"/>
        </w:rPr>
        <w:t>Commissies</w:t>
      </w:r>
    </w:p>
    <w:p w14:paraId="1AD8DC10" w14:textId="77777777" w:rsidR="00850F5D" w:rsidRDefault="00850F5D" w:rsidP="00850F5D">
      <w:pPr>
        <w:pStyle w:val="Lijstalinea"/>
        <w:numPr>
          <w:ilvl w:val="0"/>
          <w:numId w:val="48"/>
        </w:numPr>
        <w:spacing w:line="240" w:lineRule="auto"/>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De medezeggenschapsraad kan commissies instellen ter voorbereiding van de door de raad te behandelen onderwerpen.</w:t>
      </w:r>
    </w:p>
    <w:p w14:paraId="0C7F0E22" w14:textId="77777777" w:rsidR="00850F5D" w:rsidRDefault="00850F5D" w:rsidP="00850F5D">
      <w:pPr>
        <w:pStyle w:val="Lijstalinea"/>
        <w:spacing w:line="240" w:lineRule="auto"/>
        <w:ind w:left="360" w:firstLine="0"/>
        <w:rPr>
          <w:rFonts w:asciiTheme="minorHAnsi" w:hAnsiTheme="minorHAnsi" w:cstheme="minorHAnsi"/>
          <w:color w:val="000000" w:themeColor="text1"/>
          <w:sz w:val="22"/>
        </w:rPr>
      </w:pPr>
    </w:p>
    <w:p w14:paraId="014DEA4C" w14:textId="77777777" w:rsidR="00850F5D" w:rsidRPr="00850F5D" w:rsidRDefault="00850F5D" w:rsidP="00850F5D">
      <w:pPr>
        <w:pStyle w:val="Kop1"/>
        <w:tabs>
          <w:tab w:val="center" w:pos="1868"/>
        </w:tabs>
        <w:spacing w:after="73" w:line="240" w:lineRule="auto"/>
        <w:ind w:left="-15" w:firstLine="0"/>
        <w:rPr>
          <w:rFonts w:asciiTheme="minorHAnsi" w:hAnsiTheme="minorHAnsi" w:cstheme="minorHAnsi"/>
          <w:i w:val="0"/>
          <w:sz w:val="22"/>
        </w:rPr>
      </w:pPr>
      <w:r>
        <w:rPr>
          <w:rFonts w:asciiTheme="minorHAnsi" w:hAnsiTheme="minorHAnsi" w:cstheme="minorHAnsi"/>
          <w:i w:val="0"/>
          <w:sz w:val="22"/>
        </w:rPr>
        <w:t>Artikel 7 Quorum en besluitvorming</w:t>
      </w:r>
    </w:p>
    <w:p w14:paraId="25222513" w14:textId="77777777" w:rsidR="00850F5D" w:rsidRDefault="00850F5D" w:rsidP="00850F5D">
      <w:pPr>
        <w:numPr>
          <w:ilvl w:val="0"/>
          <w:numId w:val="5"/>
        </w:numPr>
        <w:spacing w:after="27" w:line="240" w:lineRule="auto"/>
        <w:ind w:hanging="360"/>
        <w:rPr>
          <w:rFonts w:asciiTheme="minorHAnsi" w:hAnsiTheme="minorHAnsi" w:cstheme="minorHAnsi"/>
          <w:sz w:val="22"/>
        </w:rPr>
      </w:pPr>
      <w:r>
        <w:rPr>
          <w:rFonts w:asciiTheme="minorHAnsi" w:hAnsiTheme="minorHAnsi" w:cstheme="minorHAnsi"/>
          <w:sz w:val="22"/>
        </w:rPr>
        <w:t xml:space="preserve">Tenzij dit reglement anders bepaalt, besluit de medezeggenschapsraad bij meerderheid van stemmen in een vergadering waarin tenminste de helft plus één van het totaal aantal leden aanwezig is. </w:t>
      </w:r>
    </w:p>
    <w:p w14:paraId="29F51DFA" w14:textId="77777777" w:rsidR="00850F5D" w:rsidRPr="00850F5D" w:rsidRDefault="00850F5D" w:rsidP="00850F5D">
      <w:pPr>
        <w:numPr>
          <w:ilvl w:val="0"/>
          <w:numId w:val="5"/>
        </w:numPr>
        <w:spacing w:after="27" w:line="240" w:lineRule="auto"/>
        <w:ind w:hanging="360"/>
        <w:rPr>
          <w:rFonts w:asciiTheme="minorHAnsi" w:hAnsiTheme="minorHAnsi" w:cstheme="minorHAnsi"/>
          <w:sz w:val="22"/>
        </w:rPr>
      </w:pPr>
      <w:r>
        <w:rPr>
          <w:rFonts w:asciiTheme="minorHAnsi" w:hAnsiTheme="minorHAnsi" w:cstheme="minorHAnsi"/>
          <w:sz w:val="22"/>
        </w:rPr>
        <w:t>Indien in een vergadering het vereiste aantal leden (ten minste twee leden van zowel de personeelsgeleding als de oudergeleding)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14:paraId="3B8BB728" w14:textId="77777777" w:rsidR="00850F5D" w:rsidRDefault="00850F5D" w:rsidP="00850F5D">
      <w:pPr>
        <w:numPr>
          <w:ilvl w:val="0"/>
          <w:numId w:val="5"/>
        </w:numPr>
        <w:spacing w:after="27" w:line="240" w:lineRule="auto"/>
        <w:ind w:hanging="360"/>
        <w:rPr>
          <w:rFonts w:asciiTheme="minorHAnsi" w:hAnsiTheme="minorHAnsi" w:cstheme="minorHAnsi"/>
          <w:sz w:val="22"/>
        </w:rPr>
      </w:pPr>
      <w:r>
        <w:rPr>
          <w:rFonts w:asciiTheme="minorHAnsi" w:hAnsiTheme="minorHAnsi" w:cstheme="minorHAnsi"/>
          <w:sz w:val="22"/>
        </w:rPr>
        <w:t xml:space="preserve">Over zaken wordt mondeling en over personen wordt schriftelijk gestemd. De medezeggenschapsraad kan besluiten van deze regel af te wijken. </w:t>
      </w:r>
    </w:p>
    <w:p w14:paraId="79FE459E" w14:textId="77777777" w:rsidR="00850F5D" w:rsidRDefault="00850F5D" w:rsidP="00850F5D">
      <w:pPr>
        <w:numPr>
          <w:ilvl w:val="0"/>
          <w:numId w:val="5"/>
        </w:numPr>
        <w:spacing w:after="27" w:line="240" w:lineRule="auto"/>
        <w:ind w:hanging="360"/>
        <w:rPr>
          <w:rFonts w:asciiTheme="minorHAnsi" w:hAnsiTheme="minorHAnsi" w:cstheme="minorHAnsi"/>
          <w:sz w:val="22"/>
        </w:rPr>
      </w:pPr>
      <w:r>
        <w:rPr>
          <w:rFonts w:asciiTheme="minorHAnsi" w:hAnsiTheme="minorHAnsi" w:cstheme="minorHAnsi"/>
          <w:sz w:val="22"/>
        </w:rPr>
        <w:t xml:space="preserve">Blanco stemmen worden geacht niet te zijn uitgebracht en tellen voor het bepalen van de meerderheid niet mee. Stemmen bij volmacht is niet mogelijk. </w:t>
      </w:r>
    </w:p>
    <w:p w14:paraId="2AC1BCE1" w14:textId="77777777" w:rsidR="00850F5D" w:rsidRDefault="00850F5D" w:rsidP="00850F5D">
      <w:pPr>
        <w:numPr>
          <w:ilvl w:val="0"/>
          <w:numId w:val="5"/>
        </w:numPr>
        <w:spacing w:after="27" w:line="240" w:lineRule="auto"/>
        <w:ind w:hanging="360"/>
        <w:rPr>
          <w:rFonts w:asciiTheme="minorHAnsi" w:hAnsiTheme="minorHAnsi" w:cstheme="minorHAnsi"/>
          <w:sz w:val="22"/>
        </w:rPr>
      </w:pPr>
      <w:r>
        <w:rPr>
          <w:rFonts w:asciiTheme="minorHAnsi" w:hAnsiTheme="minorHAnsi" w:cstheme="minorHAnsi"/>
          <w:sz w:val="22"/>
        </w:rPr>
        <w:t xml:space="preserve">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 </w:t>
      </w:r>
    </w:p>
    <w:p w14:paraId="6577CE97" w14:textId="77777777" w:rsidR="00850F5D" w:rsidRPr="00850F5D" w:rsidRDefault="00850F5D" w:rsidP="00850F5D">
      <w:pPr>
        <w:numPr>
          <w:ilvl w:val="0"/>
          <w:numId w:val="5"/>
        </w:numPr>
        <w:spacing w:after="27" w:line="240" w:lineRule="auto"/>
        <w:ind w:left="360" w:hanging="360"/>
        <w:rPr>
          <w:rFonts w:asciiTheme="minorHAnsi" w:hAnsiTheme="minorHAnsi" w:cstheme="minorHAnsi"/>
          <w:sz w:val="22"/>
        </w:rPr>
      </w:pPr>
      <w:r>
        <w:rPr>
          <w:rFonts w:asciiTheme="minorHAnsi" w:hAnsiTheme="minorHAnsi" w:cstheme="minorHAnsi"/>
          <w:sz w:val="22"/>
        </w:rPr>
        <w:t xml:space="preserve">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 </w:t>
      </w:r>
    </w:p>
    <w:p w14:paraId="403D624E" w14:textId="77777777" w:rsidR="00850F5D" w:rsidRPr="00850F5D" w:rsidRDefault="00850F5D" w:rsidP="00850F5D">
      <w:pPr>
        <w:pStyle w:val="Lijstalinea"/>
        <w:spacing w:line="240" w:lineRule="auto"/>
        <w:ind w:left="360" w:firstLine="0"/>
        <w:rPr>
          <w:rFonts w:asciiTheme="minorHAnsi" w:hAnsiTheme="minorHAnsi" w:cstheme="minorHAnsi"/>
          <w:color w:val="000000" w:themeColor="text1"/>
          <w:sz w:val="22"/>
        </w:rPr>
      </w:pPr>
    </w:p>
    <w:p w14:paraId="0DF10FF3" w14:textId="77777777" w:rsidR="00850F5D" w:rsidRPr="00850F5D" w:rsidRDefault="00850F5D" w:rsidP="00850F5D">
      <w:pPr>
        <w:spacing w:line="240" w:lineRule="auto"/>
        <w:rPr>
          <w:rFonts w:asciiTheme="minorHAnsi" w:hAnsiTheme="minorHAnsi" w:cstheme="minorHAnsi"/>
          <w:color w:val="000000" w:themeColor="text1"/>
          <w:sz w:val="22"/>
        </w:rPr>
      </w:pPr>
      <w:r w:rsidRPr="00850F5D">
        <w:rPr>
          <w:rFonts w:asciiTheme="minorHAnsi" w:hAnsiTheme="minorHAnsi" w:cstheme="minorHAnsi"/>
          <w:b/>
          <w:color w:val="000000" w:themeColor="text1"/>
          <w:sz w:val="22"/>
        </w:rPr>
        <w:t xml:space="preserve">Artikel </w:t>
      </w:r>
      <w:r>
        <w:rPr>
          <w:rFonts w:asciiTheme="minorHAnsi" w:hAnsiTheme="minorHAnsi" w:cstheme="minorHAnsi"/>
          <w:b/>
          <w:color w:val="000000" w:themeColor="text1"/>
          <w:sz w:val="22"/>
        </w:rPr>
        <w:t xml:space="preserve">8 </w:t>
      </w:r>
      <w:r w:rsidRPr="00850F5D">
        <w:rPr>
          <w:rFonts w:asciiTheme="minorHAnsi" w:hAnsiTheme="minorHAnsi" w:cstheme="minorHAnsi"/>
          <w:b/>
          <w:color w:val="000000" w:themeColor="text1"/>
          <w:sz w:val="22"/>
        </w:rPr>
        <w:t xml:space="preserve">Verslag </w:t>
      </w:r>
    </w:p>
    <w:p w14:paraId="73FD86EF" w14:textId="77777777" w:rsidR="00850F5D" w:rsidRPr="00850F5D" w:rsidRDefault="00850F5D" w:rsidP="00850F5D">
      <w:pPr>
        <w:pStyle w:val="Lijstalinea"/>
        <w:numPr>
          <w:ilvl w:val="0"/>
          <w:numId w:val="47"/>
        </w:numPr>
        <w:spacing w:line="240" w:lineRule="auto"/>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t>Rouleren</w:t>
      </w:r>
      <w:r>
        <w:rPr>
          <w:rFonts w:asciiTheme="minorHAnsi" w:hAnsiTheme="minorHAnsi" w:cstheme="minorHAnsi"/>
          <w:color w:val="000000" w:themeColor="text1"/>
          <w:sz w:val="22"/>
        </w:rPr>
        <w:t>d</w:t>
      </w:r>
      <w:r w:rsidRPr="00850F5D">
        <w:rPr>
          <w:rFonts w:asciiTheme="minorHAnsi" w:hAnsiTheme="minorHAnsi" w:cstheme="minorHAnsi"/>
          <w:color w:val="000000" w:themeColor="text1"/>
          <w:sz w:val="22"/>
        </w:rPr>
        <w:t xml:space="preserve"> maakt </w:t>
      </w:r>
      <w:r>
        <w:rPr>
          <w:rFonts w:asciiTheme="minorHAnsi" w:hAnsiTheme="minorHAnsi" w:cstheme="minorHAnsi"/>
          <w:color w:val="000000" w:themeColor="text1"/>
          <w:sz w:val="22"/>
        </w:rPr>
        <w:t xml:space="preserve">één van de leden (op volgorde van leeftijd) </w:t>
      </w:r>
      <w:r w:rsidRPr="00850F5D">
        <w:rPr>
          <w:rFonts w:asciiTheme="minorHAnsi" w:hAnsiTheme="minorHAnsi" w:cstheme="minorHAnsi"/>
          <w:color w:val="000000" w:themeColor="text1"/>
          <w:sz w:val="22"/>
        </w:rPr>
        <w:t>van iedere vergadering van de medezeggenschapsraad een</w:t>
      </w:r>
      <w:r>
        <w:rPr>
          <w:rFonts w:asciiTheme="minorHAnsi" w:hAnsiTheme="minorHAnsi" w:cstheme="minorHAnsi"/>
          <w:color w:val="000000" w:themeColor="text1"/>
          <w:sz w:val="22"/>
        </w:rPr>
        <w:t xml:space="preserve"> </w:t>
      </w:r>
      <w:r w:rsidRPr="00850F5D">
        <w:rPr>
          <w:rFonts w:asciiTheme="minorHAnsi" w:hAnsiTheme="minorHAnsi" w:cstheme="minorHAnsi"/>
          <w:color w:val="000000" w:themeColor="text1"/>
          <w:sz w:val="22"/>
        </w:rPr>
        <w:t>verslag</w:t>
      </w:r>
      <w:r>
        <w:rPr>
          <w:rFonts w:asciiTheme="minorHAnsi" w:hAnsiTheme="minorHAnsi" w:cstheme="minorHAnsi"/>
          <w:color w:val="000000" w:themeColor="text1"/>
          <w:sz w:val="22"/>
        </w:rPr>
        <w:t xml:space="preserve"> (de notulen)</w:t>
      </w:r>
      <w:r w:rsidRPr="00850F5D">
        <w:rPr>
          <w:rFonts w:asciiTheme="minorHAnsi" w:hAnsiTheme="minorHAnsi" w:cstheme="minorHAnsi"/>
          <w:color w:val="000000" w:themeColor="text1"/>
          <w:sz w:val="22"/>
        </w:rPr>
        <w:t xml:space="preserve"> dat in de volgende vergadering door de medezeggenschapsraad wordt vastgesteld. </w:t>
      </w:r>
    </w:p>
    <w:p w14:paraId="602E7EBA" w14:textId="77777777" w:rsidR="00850F5D" w:rsidRDefault="00850F5D" w:rsidP="00850F5D">
      <w:pPr>
        <w:pStyle w:val="Lijstalinea"/>
        <w:numPr>
          <w:ilvl w:val="0"/>
          <w:numId w:val="47"/>
        </w:numPr>
        <w:spacing w:line="240" w:lineRule="auto"/>
        <w:rPr>
          <w:rFonts w:asciiTheme="minorHAnsi" w:hAnsiTheme="minorHAnsi" w:cstheme="minorHAnsi"/>
          <w:color w:val="000000" w:themeColor="text1"/>
          <w:sz w:val="22"/>
        </w:rPr>
      </w:pPr>
      <w:r w:rsidRPr="00850F5D">
        <w:rPr>
          <w:rFonts w:asciiTheme="minorHAnsi" w:hAnsiTheme="minorHAnsi" w:cstheme="minorHAnsi"/>
          <w:color w:val="000000" w:themeColor="text1"/>
          <w:sz w:val="22"/>
        </w:rPr>
        <w:lastRenderedPageBreak/>
        <w:t xml:space="preserve">Het verslag </w:t>
      </w:r>
      <w:r>
        <w:rPr>
          <w:rFonts w:asciiTheme="minorHAnsi" w:hAnsiTheme="minorHAnsi" w:cstheme="minorHAnsi"/>
          <w:color w:val="000000" w:themeColor="text1"/>
          <w:sz w:val="22"/>
        </w:rPr>
        <w:t xml:space="preserve">(de notulen) </w:t>
      </w:r>
      <w:r w:rsidRPr="00850F5D">
        <w:rPr>
          <w:rFonts w:asciiTheme="minorHAnsi" w:hAnsiTheme="minorHAnsi" w:cstheme="minorHAnsi"/>
          <w:color w:val="000000" w:themeColor="text1"/>
          <w:sz w:val="22"/>
        </w:rPr>
        <w:t>wordt overeenkomstig het bepaalde in artikel 4, achtste lid, van dit</w:t>
      </w:r>
      <w:r>
        <w:rPr>
          <w:rFonts w:asciiTheme="minorHAnsi" w:hAnsiTheme="minorHAnsi" w:cstheme="minorHAnsi"/>
          <w:color w:val="000000" w:themeColor="text1"/>
          <w:sz w:val="22"/>
        </w:rPr>
        <w:t xml:space="preserve"> </w:t>
      </w:r>
      <w:r w:rsidRPr="00850F5D">
        <w:rPr>
          <w:rFonts w:asciiTheme="minorHAnsi" w:hAnsiTheme="minorHAnsi" w:cstheme="minorHAnsi"/>
          <w:color w:val="000000" w:themeColor="text1"/>
          <w:sz w:val="22"/>
        </w:rPr>
        <w:t>reglement bekend gemaakt.</w:t>
      </w:r>
    </w:p>
    <w:p w14:paraId="72C081CE" w14:textId="77777777" w:rsidR="00850F5D" w:rsidRPr="00850F5D" w:rsidRDefault="00850F5D" w:rsidP="00850F5D">
      <w:pPr>
        <w:numPr>
          <w:ilvl w:val="0"/>
          <w:numId w:val="47"/>
        </w:numPr>
        <w:spacing w:line="240" w:lineRule="auto"/>
        <w:rPr>
          <w:rFonts w:asciiTheme="minorHAnsi" w:hAnsiTheme="minorHAnsi" w:cstheme="minorHAnsi"/>
          <w:sz w:val="22"/>
        </w:rPr>
      </w:pPr>
      <w:r w:rsidRPr="00850F5D">
        <w:rPr>
          <w:rFonts w:asciiTheme="minorHAnsi" w:hAnsiTheme="minorHAnsi" w:cstheme="minorHAnsi"/>
          <w:sz w:val="22"/>
        </w:rPr>
        <w:t xml:space="preserve">De besluitenlijst wordt in de eerstvolgende vergadering door de Medezeggenschapsraad bij meerderheid van stemmen vastgesteld. </w:t>
      </w:r>
    </w:p>
    <w:p w14:paraId="5E40ACAD" w14:textId="77777777" w:rsidR="00850F5D" w:rsidRPr="00850F5D" w:rsidRDefault="00850F5D" w:rsidP="00850F5D">
      <w:pPr>
        <w:numPr>
          <w:ilvl w:val="0"/>
          <w:numId w:val="47"/>
        </w:numPr>
        <w:spacing w:line="240" w:lineRule="auto"/>
        <w:rPr>
          <w:rFonts w:asciiTheme="minorHAnsi" w:hAnsiTheme="minorHAnsi" w:cstheme="minorHAnsi"/>
          <w:sz w:val="22"/>
        </w:rPr>
      </w:pPr>
      <w:r w:rsidRPr="00850F5D">
        <w:rPr>
          <w:rFonts w:asciiTheme="minorHAnsi" w:hAnsiTheme="minorHAnsi" w:cstheme="minorHAnsi"/>
          <w:sz w:val="22"/>
        </w:rPr>
        <w:t xml:space="preserve">De </w:t>
      </w:r>
      <w:r w:rsidRPr="00850F5D">
        <w:rPr>
          <w:rFonts w:asciiTheme="minorHAnsi" w:hAnsiTheme="minorHAnsi" w:cstheme="minorHAnsi"/>
          <w:b/>
          <w:sz w:val="22"/>
          <w:u w:val="single"/>
        </w:rPr>
        <w:t xml:space="preserve">secretaris </w:t>
      </w:r>
      <w:r w:rsidRPr="00850F5D">
        <w:rPr>
          <w:rFonts w:asciiTheme="minorHAnsi" w:hAnsiTheme="minorHAnsi" w:cstheme="minorHAnsi"/>
          <w:sz w:val="22"/>
        </w:rPr>
        <w:t>draagt er voor zorg dat de besluitenlijst wordt bijgehouden en wordt gedocumenteerd.</w:t>
      </w:r>
    </w:p>
    <w:p w14:paraId="722D57F7" w14:textId="77777777" w:rsidR="00850F5D" w:rsidRPr="00850F5D" w:rsidRDefault="00850F5D" w:rsidP="00850F5D">
      <w:pPr>
        <w:numPr>
          <w:ilvl w:val="0"/>
          <w:numId w:val="47"/>
        </w:numPr>
        <w:spacing w:line="240" w:lineRule="auto"/>
        <w:rPr>
          <w:rFonts w:asciiTheme="minorHAnsi" w:hAnsiTheme="minorHAnsi" w:cstheme="minorHAnsi"/>
          <w:sz w:val="22"/>
        </w:rPr>
      </w:pPr>
      <w:r w:rsidRPr="00850F5D">
        <w:rPr>
          <w:rFonts w:asciiTheme="minorHAnsi" w:hAnsiTheme="minorHAnsi" w:cstheme="minorHAnsi"/>
          <w:sz w:val="22"/>
        </w:rPr>
        <w:t>Belangrijke besluiten worden gepubliceerd d.m.v. een berichtgeving op Social Sc</w:t>
      </w:r>
      <w:r>
        <w:rPr>
          <w:rFonts w:asciiTheme="minorHAnsi" w:hAnsiTheme="minorHAnsi" w:cstheme="minorHAnsi"/>
          <w:sz w:val="22"/>
        </w:rPr>
        <w:t>h</w:t>
      </w:r>
      <w:r w:rsidRPr="00850F5D">
        <w:rPr>
          <w:rFonts w:asciiTheme="minorHAnsi" w:hAnsiTheme="minorHAnsi" w:cstheme="minorHAnsi"/>
          <w:sz w:val="22"/>
        </w:rPr>
        <w:t>ools.</w:t>
      </w:r>
    </w:p>
    <w:p w14:paraId="509486E1" w14:textId="77777777" w:rsidR="00850F5D" w:rsidRDefault="00850F5D" w:rsidP="00850F5D">
      <w:pPr>
        <w:spacing w:line="240" w:lineRule="auto"/>
        <w:ind w:left="0" w:firstLine="0"/>
        <w:rPr>
          <w:rFonts w:asciiTheme="minorHAnsi" w:hAnsiTheme="minorHAnsi" w:cstheme="minorHAnsi"/>
          <w:b/>
          <w:sz w:val="22"/>
        </w:rPr>
      </w:pPr>
    </w:p>
    <w:p w14:paraId="6D075228" w14:textId="77777777" w:rsidR="00377E10" w:rsidRPr="00850F5D" w:rsidRDefault="006E155D" w:rsidP="00850F5D">
      <w:pPr>
        <w:spacing w:line="240" w:lineRule="auto"/>
        <w:rPr>
          <w:rFonts w:asciiTheme="minorHAnsi" w:hAnsiTheme="minorHAnsi" w:cstheme="minorHAnsi"/>
          <w:b/>
          <w:sz w:val="22"/>
        </w:rPr>
      </w:pPr>
      <w:r w:rsidRPr="00850F5D">
        <w:rPr>
          <w:rFonts w:asciiTheme="minorHAnsi" w:hAnsiTheme="minorHAnsi" w:cstheme="minorHAnsi"/>
          <w:b/>
          <w:sz w:val="22"/>
        </w:rPr>
        <w:t>Artikel</w:t>
      </w:r>
      <w:r w:rsidR="00850F5D">
        <w:rPr>
          <w:rFonts w:asciiTheme="minorHAnsi" w:hAnsiTheme="minorHAnsi" w:cstheme="minorHAnsi"/>
          <w:b/>
          <w:sz w:val="22"/>
        </w:rPr>
        <w:t xml:space="preserve"> 9 </w:t>
      </w:r>
      <w:r w:rsidR="005C53C5" w:rsidRPr="00850F5D">
        <w:rPr>
          <w:rFonts w:asciiTheme="minorHAnsi" w:hAnsiTheme="minorHAnsi" w:cstheme="minorHAnsi"/>
          <w:b/>
          <w:sz w:val="22"/>
        </w:rPr>
        <w:t>Communicatie, informatie e</w:t>
      </w:r>
      <w:r w:rsidR="00377E10" w:rsidRPr="00850F5D">
        <w:rPr>
          <w:rFonts w:asciiTheme="minorHAnsi" w:hAnsiTheme="minorHAnsi" w:cstheme="minorHAnsi"/>
          <w:b/>
          <w:sz w:val="22"/>
        </w:rPr>
        <w:t>n het betrekken van de achterban</w:t>
      </w:r>
    </w:p>
    <w:p w14:paraId="4CE7C25D" w14:textId="77777777" w:rsidR="00A77940" w:rsidRPr="00850F5D" w:rsidRDefault="00A77940" w:rsidP="00850F5D">
      <w:pPr>
        <w:pStyle w:val="Lijstalinea"/>
        <w:numPr>
          <w:ilvl w:val="0"/>
          <w:numId w:val="27"/>
        </w:numPr>
        <w:spacing w:line="240" w:lineRule="auto"/>
        <w:jc w:val="both"/>
        <w:rPr>
          <w:rFonts w:asciiTheme="minorHAnsi" w:hAnsiTheme="minorHAnsi" w:cstheme="minorHAnsi"/>
          <w:b/>
          <w:i/>
          <w:sz w:val="22"/>
        </w:rPr>
      </w:pPr>
      <w:r w:rsidRPr="00850F5D">
        <w:rPr>
          <w:rFonts w:asciiTheme="minorHAnsi" w:hAnsiTheme="minorHAnsi" w:cstheme="minorHAnsi"/>
          <w:sz w:val="22"/>
        </w:rPr>
        <w:t xml:space="preserve">De </w:t>
      </w:r>
      <w:r w:rsidRPr="00850F5D">
        <w:rPr>
          <w:rFonts w:asciiTheme="minorHAnsi" w:hAnsiTheme="minorHAnsi" w:cstheme="minorHAnsi"/>
          <w:b/>
          <w:sz w:val="22"/>
          <w:u w:val="single"/>
        </w:rPr>
        <w:t>secretaris</w:t>
      </w:r>
      <w:r w:rsidRPr="00850F5D">
        <w:rPr>
          <w:rFonts w:asciiTheme="minorHAnsi" w:hAnsiTheme="minorHAnsi" w:cstheme="minorHAnsi"/>
          <w:sz w:val="22"/>
        </w:rPr>
        <w:t xml:space="preserve"> doet jaarlijks in de </w:t>
      </w:r>
      <w:r w:rsidRPr="00850F5D">
        <w:rPr>
          <w:rFonts w:asciiTheme="minorHAnsi" w:hAnsiTheme="minorHAnsi" w:cstheme="minorHAnsi"/>
          <w:color w:val="000000" w:themeColor="text1"/>
          <w:sz w:val="22"/>
        </w:rPr>
        <w:t xml:space="preserve">maand </w:t>
      </w:r>
      <w:r w:rsidRPr="00850F5D">
        <w:rPr>
          <w:rFonts w:asciiTheme="minorHAnsi" w:hAnsiTheme="minorHAnsi" w:cstheme="minorHAnsi"/>
          <w:b/>
          <w:color w:val="000000" w:themeColor="text1"/>
          <w:sz w:val="22"/>
        </w:rPr>
        <w:t>jun</w:t>
      </w:r>
      <w:r w:rsidR="00850F5D" w:rsidRPr="00850F5D">
        <w:rPr>
          <w:rFonts w:asciiTheme="minorHAnsi" w:hAnsiTheme="minorHAnsi" w:cstheme="minorHAnsi"/>
          <w:b/>
          <w:color w:val="000000" w:themeColor="text1"/>
          <w:sz w:val="22"/>
        </w:rPr>
        <w:t>i</w:t>
      </w:r>
      <w:r w:rsidR="00850F5D">
        <w:rPr>
          <w:rFonts w:asciiTheme="minorHAnsi" w:hAnsiTheme="minorHAnsi" w:cstheme="minorHAnsi"/>
          <w:b/>
          <w:color w:val="000000" w:themeColor="text1"/>
          <w:sz w:val="22"/>
          <w:u w:val="single"/>
        </w:rPr>
        <w:t xml:space="preserve"> </w:t>
      </w:r>
      <w:r w:rsidRPr="00850F5D">
        <w:rPr>
          <w:rFonts w:asciiTheme="minorHAnsi" w:hAnsiTheme="minorHAnsi" w:cstheme="minorHAnsi"/>
          <w:color w:val="000000" w:themeColor="text1"/>
          <w:sz w:val="22"/>
        </w:rPr>
        <w:t xml:space="preserve">schriftelijk </w:t>
      </w:r>
      <w:r w:rsidRPr="00850F5D">
        <w:rPr>
          <w:rFonts w:asciiTheme="minorHAnsi" w:hAnsiTheme="minorHAnsi" w:cstheme="minorHAnsi"/>
          <w:sz w:val="22"/>
        </w:rPr>
        <w:t>verslag van de werkzaamheden van de medezeggenschapsraad. Dit verslag behoeft de goedkeuring van de raad.</w:t>
      </w:r>
    </w:p>
    <w:p w14:paraId="7218511C" w14:textId="77777777" w:rsidR="00850F5D" w:rsidRPr="00850F5D" w:rsidRDefault="00850F5D" w:rsidP="00850F5D">
      <w:pPr>
        <w:pStyle w:val="Lijstalinea"/>
        <w:numPr>
          <w:ilvl w:val="0"/>
          <w:numId w:val="27"/>
        </w:numPr>
        <w:spacing w:line="240" w:lineRule="auto"/>
        <w:rPr>
          <w:rFonts w:asciiTheme="minorHAnsi" w:hAnsiTheme="minorHAnsi" w:cstheme="minorHAnsi"/>
          <w:b/>
          <w:i/>
          <w:sz w:val="22"/>
        </w:rPr>
      </w:pPr>
      <w:r w:rsidRPr="00850F5D">
        <w:rPr>
          <w:rFonts w:asciiTheme="minorHAnsi" w:hAnsiTheme="minorHAnsi" w:cstheme="minorHAnsi"/>
          <w:sz w:val="22"/>
        </w:rPr>
        <w:t xml:space="preserve">De secretaris bevordert de communicatie met alle belanghebbenden en doet dit ten minste door er zorg voor te dragen dat goedgekeurde verslagen van vergaderingen en het jaarverslag zo spoedig mogelijk </w:t>
      </w:r>
      <w:r w:rsidRPr="00850F5D">
        <w:rPr>
          <w:rFonts w:asciiTheme="minorHAnsi" w:hAnsiTheme="minorHAnsi" w:cstheme="minorHAnsi"/>
          <w:color w:val="000000" w:themeColor="text1"/>
          <w:sz w:val="22"/>
        </w:rPr>
        <w:t xml:space="preserve">worden verspreid (schriftelijk en/of digitaal) onder bestuur, directie, secretarissen van deelraden en de secretaris van de gemeenschappelijke medezeggenschapsraad. Het verslag is eveneens op een algemeen toegankelijke </w:t>
      </w:r>
      <w:r w:rsidRPr="00850F5D">
        <w:rPr>
          <w:rFonts w:asciiTheme="minorHAnsi" w:hAnsiTheme="minorHAnsi" w:cstheme="minorHAnsi"/>
          <w:sz w:val="22"/>
        </w:rPr>
        <w:t>plaats digitaal en/of schriftelijk ter inzage voor belangstellenden.</w:t>
      </w:r>
    </w:p>
    <w:p w14:paraId="29EC8B85" w14:textId="77777777" w:rsidR="00850F5D" w:rsidRPr="00850F5D" w:rsidRDefault="004E53B3" w:rsidP="00850F5D">
      <w:pPr>
        <w:pStyle w:val="Lijstalinea"/>
        <w:numPr>
          <w:ilvl w:val="0"/>
          <w:numId w:val="27"/>
        </w:numPr>
        <w:spacing w:line="240" w:lineRule="auto"/>
        <w:rPr>
          <w:rFonts w:asciiTheme="minorHAnsi" w:hAnsiTheme="minorHAnsi" w:cstheme="minorHAnsi"/>
          <w:b/>
          <w:i/>
          <w:sz w:val="22"/>
        </w:rPr>
      </w:pPr>
      <w:r w:rsidRPr="00850F5D">
        <w:rPr>
          <w:rFonts w:asciiTheme="minorHAnsi" w:hAnsiTheme="minorHAnsi" w:cstheme="minorHAnsi"/>
          <w:sz w:val="22"/>
        </w:rPr>
        <w:t xml:space="preserve">De achterban van de medezeggenschapsraad wordt </w:t>
      </w:r>
      <w:r w:rsidR="00850F5D">
        <w:rPr>
          <w:rFonts w:asciiTheme="minorHAnsi" w:hAnsiTheme="minorHAnsi" w:cstheme="minorHAnsi"/>
          <w:sz w:val="22"/>
        </w:rPr>
        <w:t xml:space="preserve">door de </w:t>
      </w:r>
      <w:r w:rsidR="00850F5D" w:rsidRPr="00850F5D">
        <w:rPr>
          <w:rFonts w:asciiTheme="minorHAnsi" w:hAnsiTheme="minorHAnsi" w:cstheme="minorHAnsi"/>
          <w:b/>
          <w:sz w:val="22"/>
          <w:u w:val="single"/>
        </w:rPr>
        <w:t xml:space="preserve">secretaris </w:t>
      </w:r>
      <w:r w:rsidRPr="00850F5D">
        <w:rPr>
          <w:rFonts w:asciiTheme="minorHAnsi" w:hAnsiTheme="minorHAnsi" w:cstheme="minorHAnsi"/>
          <w:sz w:val="22"/>
        </w:rPr>
        <w:t xml:space="preserve">op de volgende wijze bij de werkzaamheden van de MR betrokken: </w:t>
      </w:r>
      <w:r w:rsidR="00850F5D" w:rsidRPr="00850F5D">
        <w:rPr>
          <w:rFonts w:asciiTheme="minorHAnsi" w:hAnsiTheme="minorHAnsi" w:cstheme="minorHAnsi"/>
          <w:b/>
          <w:sz w:val="22"/>
        </w:rPr>
        <w:t xml:space="preserve">na iedere vergadering </w:t>
      </w:r>
      <w:r w:rsidRPr="00850F5D">
        <w:rPr>
          <w:rFonts w:asciiTheme="minorHAnsi" w:hAnsiTheme="minorHAnsi" w:cstheme="minorHAnsi"/>
          <w:b/>
          <w:sz w:val="22"/>
        </w:rPr>
        <w:t xml:space="preserve">middels </w:t>
      </w:r>
      <w:r w:rsidR="00850F5D" w:rsidRPr="00850F5D">
        <w:rPr>
          <w:rFonts w:asciiTheme="minorHAnsi" w:hAnsiTheme="minorHAnsi" w:cstheme="minorHAnsi"/>
          <w:b/>
          <w:sz w:val="22"/>
        </w:rPr>
        <w:t>S</w:t>
      </w:r>
      <w:r w:rsidRPr="00850F5D">
        <w:rPr>
          <w:rFonts w:asciiTheme="minorHAnsi" w:hAnsiTheme="minorHAnsi" w:cstheme="minorHAnsi"/>
          <w:b/>
          <w:sz w:val="22"/>
        </w:rPr>
        <w:t xml:space="preserve">ocial </w:t>
      </w:r>
      <w:r w:rsidR="00850F5D" w:rsidRPr="00850F5D">
        <w:rPr>
          <w:rFonts w:asciiTheme="minorHAnsi" w:hAnsiTheme="minorHAnsi" w:cstheme="minorHAnsi"/>
          <w:b/>
          <w:sz w:val="22"/>
        </w:rPr>
        <w:t>S</w:t>
      </w:r>
      <w:r w:rsidRPr="00850F5D">
        <w:rPr>
          <w:rFonts w:asciiTheme="minorHAnsi" w:hAnsiTheme="minorHAnsi" w:cstheme="minorHAnsi"/>
          <w:b/>
          <w:sz w:val="22"/>
        </w:rPr>
        <w:t>chools</w:t>
      </w:r>
      <w:r w:rsidR="00850F5D" w:rsidRPr="00850F5D">
        <w:rPr>
          <w:rFonts w:asciiTheme="minorHAnsi" w:hAnsiTheme="minorHAnsi" w:cstheme="minorHAnsi"/>
          <w:b/>
          <w:sz w:val="22"/>
        </w:rPr>
        <w:t>.</w:t>
      </w:r>
      <w:r w:rsidR="00850F5D" w:rsidRPr="00850F5D">
        <w:rPr>
          <w:rFonts w:asciiTheme="minorHAnsi" w:hAnsiTheme="minorHAnsi" w:cstheme="minorHAnsi"/>
          <w:sz w:val="22"/>
        </w:rPr>
        <w:t xml:space="preserve"> </w:t>
      </w:r>
    </w:p>
    <w:p w14:paraId="72B139F7" w14:textId="77777777" w:rsidR="00850F5D" w:rsidRPr="00850F5D" w:rsidRDefault="00850F5D" w:rsidP="00850F5D">
      <w:pPr>
        <w:pStyle w:val="Lijstalinea"/>
        <w:numPr>
          <w:ilvl w:val="0"/>
          <w:numId w:val="27"/>
        </w:numPr>
        <w:spacing w:after="32" w:line="240" w:lineRule="auto"/>
        <w:rPr>
          <w:rFonts w:asciiTheme="minorHAnsi" w:hAnsiTheme="minorHAnsi" w:cstheme="minorHAnsi"/>
          <w:sz w:val="22"/>
        </w:rPr>
      </w:pPr>
      <w:r w:rsidRPr="00850F5D">
        <w:rPr>
          <w:rFonts w:asciiTheme="minorHAnsi" w:hAnsiTheme="minorHAnsi" w:cstheme="minorHAnsi"/>
          <w:sz w:val="22"/>
        </w:rPr>
        <w:t>De M</w:t>
      </w:r>
      <w:r>
        <w:rPr>
          <w:rFonts w:asciiTheme="minorHAnsi" w:hAnsiTheme="minorHAnsi" w:cstheme="minorHAnsi"/>
          <w:sz w:val="22"/>
        </w:rPr>
        <w:t>edezeggenschapsraad</w:t>
      </w:r>
      <w:r w:rsidRPr="00850F5D">
        <w:rPr>
          <w:rFonts w:asciiTheme="minorHAnsi" w:hAnsiTheme="minorHAnsi" w:cstheme="minorHAnsi"/>
          <w:sz w:val="22"/>
        </w:rPr>
        <w:t xml:space="preserve"> kiest </w:t>
      </w:r>
      <w:r w:rsidRPr="00850F5D">
        <w:rPr>
          <w:rFonts w:asciiTheme="minorHAnsi" w:hAnsiTheme="minorHAnsi" w:cstheme="minorHAnsi"/>
          <w:b/>
          <w:sz w:val="22"/>
        </w:rPr>
        <w:t>Mw. S. elosrouti</w:t>
      </w:r>
      <w:r>
        <w:rPr>
          <w:rFonts w:asciiTheme="minorHAnsi" w:hAnsiTheme="minorHAnsi" w:cstheme="minorHAnsi"/>
          <w:sz w:val="22"/>
        </w:rPr>
        <w:t xml:space="preserve"> als </w:t>
      </w:r>
      <w:r w:rsidRPr="00850F5D">
        <w:rPr>
          <w:rFonts w:asciiTheme="minorHAnsi" w:hAnsiTheme="minorHAnsi" w:cstheme="minorHAnsi"/>
          <w:sz w:val="22"/>
        </w:rPr>
        <w:t>vertegenwoordiger in het GMR-Platform</w:t>
      </w:r>
      <w:r>
        <w:rPr>
          <w:rFonts w:asciiTheme="minorHAnsi" w:hAnsiTheme="minorHAnsi" w:cstheme="minorHAnsi"/>
          <w:sz w:val="22"/>
        </w:rPr>
        <w:t xml:space="preserve">. </w:t>
      </w:r>
    </w:p>
    <w:p w14:paraId="1409B1F8" w14:textId="77777777" w:rsidR="00850F5D" w:rsidRPr="00850F5D" w:rsidRDefault="00850F5D" w:rsidP="00850F5D">
      <w:pPr>
        <w:pStyle w:val="Lijstalinea"/>
        <w:spacing w:after="32" w:line="240" w:lineRule="auto"/>
        <w:ind w:left="360" w:firstLine="0"/>
        <w:rPr>
          <w:rFonts w:asciiTheme="minorHAnsi" w:hAnsiTheme="minorHAnsi" w:cstheme="minorHAnsi"/>
          <w:sz w:val="22"/>
        </w:rPr>
      </w:pPr>
      <w:r w:rsidRPr="00850F5D">
        <w:rPr>
          <w:rFonts w:asciiTheme="minorHAnsi" w:hAnsiTheme="minorHAnsi" w:cstheme="minorHAnsi"/>
          <w:sz w:val="22"/>
        </w:rPr>
        <w:t xml:space="preserve"> </w:t>
      </w:r>
    </w:p>
    <w:p w14:paraId="52FD26AC" w14:textId="77777777" w:rsidR="00850F5D" w:rsidRDefault="00850F5D" w:rsidP="00850F5D">
      <w:pPr>
        <w:pStyle w:val="Kop1"/>
        <w:spacing w:line="240" w:lineRule="auto"/>
        <w:ind w:left="0" w:firstLine="0"/>
        <w:rPr>
          <w:rFonts w:asciiTheme="minorHAnsi" w:hAnsiTheme="minorHAnsi" w:cstheme="minorHAnsi"/>
          <w:i w:val="0"/>
          <w:sz w:val="22"/>
          <w:lang w:val="nl-NL"/>
        </w:rPr>
      </w:pPr>
      <w:r w:rsidRPr="00850F5D">
        <w:rPr>
          <w:rFonts w:asciiTheme="minorHAnsi" w:hAnsiTheme="minorHAnsi" w:cstheme="minorHAnsi"/>
          <w:i w:val="0"/>
          <w:sz w:val="22"/>
          <w:lang w:val="nl-NL"/>
        </w:rPr>
        <w:t xml:space="preserve">Artikel 10 Rooster van aftreden </w:t>
      </w:r>
    </w:p>
    <w:p w14:paraId="54C17B6F" w14:textId="77777777" w:rsidR="00850F5D" w:rsidRPr="00850F5D" w:rsidRDefault="00F55151" w:rsidP="00850F5D">
      <w:r>
        <w:t xml:space="preserve">In het schooljaar 2023/2024 treedt er een iemand van zowel de personeelsgeleding als de oudergeleding af. De verkiezingen vinden dan plaats in het schooljaar 2022-2023. </w:t>
      </w:r>
    </w:p>
    <w:tbl>
      <w:tblPr>
        <w:tblStyle w:val="Tabelraster"/>
        <w:tblW w:w="0" w:type="auto"/>
        <w:tblInd w:w="10" w:type="dxa"/>
        <w:tblLook w:val="04A0" w:firstRow="1" w:lastRow="0" w:firstColumn="1" w:lastColumn="0" w:noHBand="0" w:noVBand="1"/>
      </w:tblPr>
      <w:tblGrid>
        <w:gridCol w:w="1996"/>
        <w:gridCol w:w="1958"/>
        <w:gridCol w:w="2127"/>
        <w:gridCol w:w="2360"/>
      </w:tblGrid>
      <w:tr w:rsidR="00850F5D" w14:paraId="6EC5D3F8" w14:textId="77777777" w:rsidTr="00F55151">
        <w:tc>
          <w:tcPr>
            <w:tcW w:w="1996" w:type="dxa"/>
            <w:shd w:val="clear" w:color="auto" w:fill="000000" w:themeFill="text1"/>
          </w:tcPr>
          <w:p w14:paraId="1DA94132" w14:textId="77777777" w:rsidR="00850F5D" w:rsidRPr="00850F5D" w:rsidRDefault="00850F5D" w:rsidP="00850F5D">
            <w:pPr>
              <w:ind w:left="0" w:firstLine="0"/>
              <w:rPr>
                <w:rFonts w:asciiTheme="minorHAnsi" w:hAnsiTheme="minorHAnsi" w:cstheme="minorHAnsi"/>
                <w:b/>
                <w:color w:val="FFFFFF" w:themeColor="background1"/>
                <w:sz w:val="22"/>
              </w:rPr>
            </w:pPr>
            <w:r w:rsidRPr="00850F5D">
              <w:rPr>
                <w:rFonts w:asciiTheme="minorHAnsi" w:hAnsiTheme="minorHAnsi" w:cstheme="minorHAnsi"/>
                <w:b/>
                <w:color w:val="FFFFFF" w:themeColor="background1"/>
                <w:sz w:val="22"/>
              </w:rPr>
              <w:t>Personeel/Ouders</w:t>
            </w:r>
          </w:p>
        </w:tc>
        <w:tc>
          <w:tcPr>
            <w:tcW w:w="1958" w:type="dxa"/>
            <w:shd w:val="clear" w:color="auto" w:fill="000000" w:themeFill="text1"/>
          </w:tcPr>
          <w:p w14:paraId="0136D5E9" w14:textId="77777777" w:rsidR="00850F5D" w:rsidRPr="00850F5D" w:rsidRDefault="00850F5D" w:rsidP="00850F5D">
            <w:pPr>
              <w:ind w:left="0" w:firstLine="0"/>
              <w:rPr>
                <w:rFonts w:asciiTheme="minorHAnsi" w:hAnsiTheme="minorHAnsi" w:cstheme="minorHAnsi"/>
                <w:b/>
                <w:color w:val="FFFFFF" w:themeColor="background1"/>
                <w:sz w:val="22"/>
              </w:rPr>
            </w:pPr>
            <w:r w:rsidRPr="00850F5D">
              <w:rPr>
                <w:rFonts w:asciiTheme="minorHAnsi" w:hAnsiTheme="minorHAnsi" w:cstheme="minorHAnsi"/>
                <w:b/>
                <w:color w:val="FFFFFF" w:themeColor="background1"/>
                <w:sz w:val="22"/>
              </w:rPr>
              <w:t>Naam</w:t>
            </w:r>
          </w:p>
        </w:tc>
        <w:tc>
          <w:tcPr>
            <w:tcW w:w="2127" w:type="dxa"/>
            <w:shd w:val="clear" w:color="auto" w:fill="000000" w:themeFill="text1"/>
          </w:tcPr>
          <w:p w14:paraId="2FB90EB5" w14:textId="77777777" w:rsidR="00850F5D" w:rsidRPr="00850F5D" w:rsidRDefault="00850F5D" w:rsidP="00850F5D">
            <w:pPr>
              <w:ind w:left="0" w:firstLine="0"/>
              <w:rPr>
                <w:rFonts w:asciiTheme="minorHAnsi" w:hAnsiTheme="minorHAnsi" w:cstheme="minorHAnsi"/>
                <w:b/>
                <w:color w:val="FFFFFF" w:themeColor="background1"/>
                <w:sz w:val="22"/>
              </w:rPr>
            </w:pPr>
            <w:r w:rsidRPr="00850F5D">
              <w:rPr>
                <w:rFonts w:asciiTheme="minorHAnsi" w:hAnsiTheme="minorHAnsi" w:cstheme="minorHAnsi"/>
                <w:b/>
                <w:color w:val="FFFFFF" w:themeColor="background1"/>
                <w:sz w:val="22"/>
              </w:rPr>
              <w:t>Jaar van aantreden</w:t>
            </w:r>
          </w:p>
        </w:tc>
        <w:tc>
          <w:tcPr>
            <w:tcW w:w="2360" w:type="dxa"/>
            <w:shd w:val="clear" w:color="auto" w:fill="000000" w:themeFill="text1"/>
          </w:tcPr>
          <w:p w14:paraId="6975FF08" w14:textId="77777777" w:rsidR="00850F5D" w:rsidRPr="00850F5D" w:rsidRDefault="00850F5D" w:rsidP="00850F5D">
            <w:pPr>
              <w:ind w:left="0" w:firstLine="0"/>
              <w:rPr>
                <w:rFonts w:asciiTheme="minorHAnsi" w:hAnsiTheme="minorHAnsi" w:cstheme="minorHAnsi"/>
                <w:b/>
                <w:color w:val="FFFFFF" w:themeColor="background1"/>
                <w:sz w:val="22"/>
              </w:rPr>
            </w:pPr>
            <w:r w:rsidRPr="00850F5D">
              <w:rPr>
                <w:rFonts w:asciiTheme="minorHAnsi" w:hAnsiTheme="minorHAnsi" w:cstheme="minorHAnsi"/>
                <w:b/>
                <w:color w:val="FFFFFF" w:themeColor="background1"/>
                <w:sz w:val="22"/>
              </w:rPr>
              <w:t>Aftreden/herverkiezing</w:t>
            </w:r>
          </w:p>
        </w:tc>
      </w:tr>
      <w:tr w:rsidR="00850F5D" w14:paraId="4AB5B5DA" w14:textId="77777777" w:rsidTr="00F55151">
        <w:tc>
          <w:tcPr>
            <w:tcW w:w="1996" w:type="dxa"/>
          </w:tcPr>
          <w:p w14:paraId="3661D591" w14:textId="77777777" w:rsidR="00850F5D" w:rsidRPr="00850F5D" w:rsidRDefault="00850F5D" w:rsidP="00850F5D">
            <w:pPr>
              <w:ind w:left="0" w:firstLine="0"/>
              <w:rPr>
                <w:rFonts w:asciiTheme="minorHAnsi" w:hAnsiTheme="minorHAnsi" w:cstheme="minorHAnsi"/>
                <w:sz w:val="22"/>
              </w:rPr>
            </w:pPr>
            <w:r>
              <w:rPr>
                <w:rFonts w:asciiTheme="minorHAnsi" w:hAnsiTheme="minorHAnsi" w:cstheme="minorHAnsi"/>
                <w:sz w:val="22"/>
              </w:rPr>
              <w:t xml:space="preserve">Personeel </w:t>
            </w:r>
          </w:p>
        </w:tc>
        <w:tc>
          <w:tcPr>
            <w:tcW w:w="1958" w:type="dxa"/>
          </w:tcPr>
          <w:p w14:paraId="624AFAE8" w14:textId="77777777" w:rsidR="00850F5D" w:rsidRPr="00850F5D" w:rsidRDefault="00850F5D" w:rsidP="00850F5D">
            <w:pPr>
              <w:ind w:left="0" w:firstLine="0"/>
              <w:rPr>
                <w:rFonts w:asciiTheme="minorHAnsi" w:hAnsiTheme="minorHAnsi" w:cstheme="minorHAnsi"/>
                <w:sz w:val="22"/>
              </w:rPr>
            </w:pPr>
            <w:r>
              <w:rPr>
                <w:rFonts w:asciiTheme="minorHAnsi" w:hAnsiTheme="minorHAnsi" w:cstheme="minorHAnsi"/>
                <w:sz w:val="22"/>
              </w:rPr>
              <w:t xml:space="preserve">N. </w:t>
            </w:r>
            <w:proofErr w:type="spellStart"/>
            <w:r>
              <w:rPr>
                <w:rFonts w:asciiTheme="minorHAnsi" w:hAnsiTheme="minorHAnsi" w:cstheme="minorHAnsi"/>
                <w:sz w:val="22"/>
              </w:rPr>
              <w:t>Chiragali</w:t>
            </w:r>
            <w:proofErr w:type="spellEnd"/>
          </w:p>
        </w:tc>
        <w:tc>
          <w:tcPr>
            <w:tcW w:w="2127" w:type="dxa"/>
          </w:tcPr>
          <w:p w14:paraId="71889150" w14:textId="77777777" w:rsidR="00850F5D" w:rsidRPr="00850F5D" w:rsidRDefault="00850F5D" w:rsidP="00850F5D">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1F3B8DA5" w14:textId="77777777" w:rsidR="00850F5D" w:rsidRPr="00850F5D" w:rsidRDefault="00850F5D" w:rsidP="00850F5D">
            <w:pPr>
              <w:ind w:left="0" w:firstLine="0"/>
              <w:rPr>
                <w:rFonts w:asciiTheme="minorHAnsi" w:hAnsiTheme="minorHAnsi" w:cstheme="minorHAnsi"/>
                <w:sz w:val="22"/>
              </w:rPr>
            </w:pPr>
            <w:r>
              <w:rPr>
                <w:rFonts w:asciiTheme="minorHAnsi" w:hAnsiTheme="minorHAnsi" w:cstheme="minorHAnsi"/>
                <w:sz w:val="22"/>
              </w:rPr>
              <w:t>202</w:t>
            </w:r>
            <w:r w:rsidR="00F55151">
              <w:rPr>
                <w:rFonts w:asciiTheme="minorHAnsi" w:hAnsiTheme="minorHAnsi" w:cstheme="minorHAnsi"/>
                <w:sz w:val="22"/>
              </w:rPr>
              <w:t>3</w:t>
            </w:r>
            <w:r>
              <w:rPr>
                <w:rFonts w:asciiTheme="minorHAnsi" w:hAnsiTheme="minorHAnsi" w:cstheme="minorHAnsi"/>
                <w:sz w:val="22"/>
              </w:rPr>
              <w:t>/202</w:t>
            </w:r>
            <w:r w:rsidR="00F55151">
              <w:rPr>
                <w:rFonts w:asciiTheme="minorHAnsi" w:hAnsiTheme="minorHAnsi" w:cstheme="minorHAnsi"/>
                <w:sz w:val="22"/>
              </w:rPr>
              <w:t>4</w:t>
            </w:r>
          </w:p>
        </w:tc>
      </w:tr>
      <w:tr w:rsidR="00F55151" w14:paraId="77C170C9" w14:textId="77777777" w:rsidTr="00F55151">
        <w:tc>
          <w:tcPr>
            <w:tcW w:w="1996" w:type="dxa"/>
          </w:tcPr>
          <w:p w14:paraId="380E4DE7"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Personeel </w:t>
            </w:r>
          </w:p>
        </w:tc>
        <w:tc>
          <w:tcPr>
            <w:tcW w:w="1958" w:type="dxa"/>
          </w:tcPr>
          <w:p w14:paraId="17CF6B5D"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L. El Moukhtari </w:t>
            </w:r>
          </w:p>
        </w:tc>
        <w:tc>
          <w:tcPr>
            <w:tcW w:w="2127" w:type="dxa"/>
          </w:tcPr>
          <w:p w14:paraId="0B569D77"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14E38712"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2024/2025</w:t>
            </w:r>
          </w:p>
        </w:tc>
      </w:tr>
      <w:tr w:rsidR="00F55151" w14:paraId="49420D31" w14:textId="77777777" w:rsidTr="00F55151">
        <w:tc>
          <w:tcPr>
            <w:tcW w:w="1996" w:type="dxa"/>
          </w:tcPr>
          <w:p w14:paraId="5310D883"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Personeel </w:t>
            </w:r>
          </w:p>
        </w:tc>
        <w:tc>
          <w:tcPr>
            <w:tcW w:w="1958" w:type="dxa"/>
          </w:tcPr>
          <w:p w14:paraId="484EFF6B"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C. </w:t>
            </w:r>
            <w:proofErr w:type="spellStart"/>
            <w:r>
              <w:rPr>
                <w:rFonts w:asciiTheme="minorHAnsi" w:hAnsiTheme="minorHAnsi" w:cstheme="minorHAnsi"/>
                <w:sz w:val="22"/>
              </w:rPr>
              <w:t>Bruinings</w:t>
            </w:r>
            <w:proofErr w:type="spellEnd"/>
          </w:p>
        </w:tc>
        <w:tc>
          <w:tcPr>
            <w:tcW w:w="2127" w:type="dxa"/>
          </w:tcPr>
          <w:p w14:paraId="19A97FF1"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169E12C0"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2025/2026</w:t>
            </w:r>
          </w:p>
        </w:tc>
      </w:tr>
      <w:tr w:rsidR="00F55151" w14:paraId="32672C34" w14:textId="77777777" w:rsidTr="00F55151">
        <w:tc>
          <w:tcPr>
            <w:tcW w:w="1996" w:type="dxa"/>
          </w:tcPr>
          <w:p w14:paraId="0600E88C" w14:textId="77777777" w:rsidR="00F55151" w:rsidRDefault="00F55151" w:rsidP="00F55151">
            <w:pPr>
              <w:ind w:left="0" w:firstLine="0"/>
              <w:rPr>
                <w:rFonts w:asciiTheme="minorHAnsi" w:hAnsiTheme="minorHAnsi" w:cstheme="minorHAnsi"/>
                <w:sz w:val="22"/>
              </w:rPr>
            </w:pPr>
            <w:r>
              <w:rPr>
                <w:rFonts w:asciiTheme="minorHAnsi" w:hAnsiTheme="minorHAnsi" w:cstheme="minorHAnsi"/>
                <w:sz w:val="22"/>
              </w:rPr>
              <w:t>Ouder</w:t>
            </w:r>
          </w:p>
        </w:tc>
        <w:tc>
          <w:tcPr>
            <w:tcW w:w="1958" w:type="dxa"/>
          </w:tcPr>
          <w:p w14:paraId="6BE5EADE"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O. </w:t>
            </w:r>
            <w:proofErr w:type="spellStart"/>
            <w:r>
              <w:rPr>
                <w:rFonts w:asciiTheme="minorHAnsi" w:hAnsiTheme="minorHAnsi" w:cstheme="minorHAnsi"/>
                <w:sz w:val="22"/>
              </w:rPr>
              <w:t>Belgharbi</w:t>
            </w:r>
            <w:proofErr w:type="spellEnd"/>
          </w:p>
        </w:tc>
        <w:tc>
          <w:tcPr>
            <w:tcW w:w="2127" w:type="dxa"/>
          </w:tcPr>
          <w:p w14:paraId="6E7046B3"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64552B33"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2023/2024</w:t>
            </w:r>
          </w:p>
        </w:tc>
      </w:tr>
      <w:tr w:rsidR="00F55151" w14:paraId="135EEC82" w14:textId="77777777" w:rsidTr="00F55151">
        <w:tc>
          <w:tcPr>
            <w:tcW w:w="1996" w:type="dxa"/>
          </w:tcPr>
          <w:p w14:paraId="3B179737"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Ouder</w:t>
            </w:r>
          </w:p>
        </w:tc>
        <w:tc>
          <w:tcPr>
            <w:tcW w:w="1958" w:type="dxa"/>
          </w:tcPr>
          <w:p w14:paraId="1310E808"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 xml:space="preserve">S. </w:t>
            </w:r>
            <w:proofErr w:type="spellStart"/>
            <w:r>
              <w:rPr>
                <w:rFonts w:asciiTheme="minorHAnsi" w:hAnsiTheme="minorHAnsi" w:cstheme="minorHAnsi"/>
                <w:sz w:val="22"/>
              </w:rPr>
              <w:t>Elosrouti</w:t>
            </w:r>
            <w:proofErr w:type="spellEnd"/>
            <w:r>
              <w:rPr>
                <w:rFonts w:asciiTheme="minorHAnsi" w:hAnsiTheme="minorHAnsi" w:cstheme="minorHAnsi"/>
                <w:sz w:val="22"/>
              </w:rPr>
              <w:t xml:space="preserve"> </w:t>
            </w:r>
          </w:p>
        </w:tc>
        <w:tc>
          <w:tcPr>
            <w:tcW w:w="2127" w:type="dxa"/>
          </w:tcPr>
          <w:p w14:paraId="0AA24696"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0E7AAD81"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2024/2025</w:t>
            </w:r>
          </w:p>
        </w:tc>
      </w:tr>
      <w:tr w:rsidR="00F55151" w14:paraId="5D55679B" w14:textId="77777777" w:rsidTr="00F55151">
        <w:tc>
          <w:tcPr>
            <w:tcW w:w="1996" w:type="dxa"/>
          </w:tcPr>
          <w:p w14:paraId="3BA3E502"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Ouder</w:t>
            </w:r>
          </w:p>
        </w:tc>
        <w:tc>
          <w:tcPr>
            <w:tcW w:w="1958" w:type="dxa"/>
          </w:tcPr>
          <w:p w14:paraId="199556E5" w14:textId="77777777" w:rsidR="00F55151" w:rsidRPr="00850F5D" w:rsidRDefault="00F55151" w:rsidP="00F55151">
            <w:pPr>
              <w:ind w:left="0" w:firstLine="0"/>
              <w:rPr>
                <w:rFonts w:asciiTheme="minorHAnsi" w:hAnsiTheme="minorHAnsi" w:cstheme="minorHAnsi"/>
                <w:sz w:val="22"/>
              </w:rPr>
            </w:pPr>
            <w:r w:rsidRPr="00850F5D">
              <w:rPr>
                <w:rFonts w:asciiTheme="minorHAnsi" w:hAnsiTheme="minorHAnsi" w:cstheme="minorHAnsi"/>
                <w:sz w:val="22"/>
              </w:rPr>
              <w:t>A.</w:t>
            </w:r>
            <w:r>
              <w:rPr>
                <w:rFonts w:asciiTheme="minorHAnsi" w:hAnsiTheme="minorHAnsi" w:cstheme="minorHAnsi"/>
                <w:sz w:val="22"/>
              </w:rPr>
              <w:t xml:space="preserve"> </w:t>
            </w:r>
            <w:proofErr w:type="spellStart"/>
            <w:r w:rsidRPr="00850F5D">
              <w:rPr>
                <w:rFonts w:asciiTheme="minorHAnsi" w:hAnsiTheme="minorHAnsi" w:cstheme="minorHAnsi"/>
                <w:sz w:val="22"/>
              </w:rPr>
              <w:t>Elosrouti</w:t>
            </w:r>
            <w:proofErr w:type="spellEnd"/>
          </w:p>
        </w:tc>
        <w:tc>
          <w:tcPr>
            <w:tcW w:w="2127" w:type="dxa"/>
          </w:tcPr>
          <w:p w14:paraId="11334884"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2020/2021</w:t>
            </w:r>
          </w:p>
        </w:tc>
        <w:tc>
          <w:tcPr>
            <w:tcW w:w="2360" w:type="dxa"/>
          </w:tcPr>
          <w:p w14:paraId="7771A1B4" w14:textId="77777777" w:rsidR="00F55151" w:rsidRPr="00850F5D" w:rsidRDefault="00F55151" w:rsidP="00F55151">
            <w:pPr>
              <w:ind w:left="0" w:firstLine="0"/>
              <w:rPr>
                <w:rFonts w:asciiTheme="minorHAnsi" w:hAnsiTheme="minorHAnsi" w:cstheme="minorHAnsi"/>
                <w:sz w:val="22"/>
              </w:rPr>
            </w:pPr>
            <w:r>
              <w:rPr>
                <w:rFonts w:asciiTheme="minorHAnsi" w:hAnsiTheme="minorHAnsi" w:cstheme="minorHAnsi"/>
                <w:sz w:val="22"/>
              </w:rPr>
              <w:t>2025/2026</w:t>
            </w:r>
          </w:p>
        </w:tc>
      </w:tr>
    </w:tbl>
    <w:p w14:paraId="307490D5" w14:textId="77777777" w:rsidR="00850F5D" w:rsidRPr="00850F5D" w:rsidRDefault="00850F5D" w:rsidP="00850F5D"/>
    <w:p w14:paraId="02E507F6" w14:textId="77777777" w:rsidR="00850F5D" w:rsidRPr="00850F5D" w:rsidRDefault="00850F5D" w:rsidP="00850F5D">
      <w:pPr>
        <w:spacing w:line="240" w:lineRule="auto"/>
        <w:ind w:left="0" w:firstLine="0"/>
        <w:rPr>
          <w:rFonts w:asciiTheme="minorHAnsi" w:hAnsiTheme="minorHAnsi" w:cstheme="minorHAnsi"/>
          <w:b/>
          <w:color w:val="5B9BD5" w:themeColor="accent1"/>
          <w:sz w:val="22"/>
        </w:rPr>
      </w:pPr>
      <w:r w:rsidRPr="00850F5D">
        <w:rPr>
          <w:rFonts w:asciiTheme="minorHAnsi" w:hAnsiTheme="minorHAnsi" w:cstheme="minorHAnsi"/>
          <w:b/>
          <w:sz w:val="22"/>
        </w:rPr>
        <w:t xml:space="preserve">Artikel 11 Onvoorzien    </w:t>
      </w:r>
    </w:p>
    <w:p w14:paraId="276F0DE8" w14:textId="77777777" w:rsidR="00850F5D" w:rsidRPr="00850F5D" w:rsidRDefault="00850F5D" w:rsidP="00850F5D">
      <w:pPr>
        <w:pStyle w:val="Lijstalinea"/>
        <w:numPr>
          <w:ilvl w:val="0"/>
          <w:numId w:val="49"/>
        </w:numPr>
        <w:spacing w:line="240" w:lineRule="auto"/>
        <w:rPr>
          <w:rFonts w:asciiTheme="minorHAnsi" w:hAnsiTheme="minorHAnsi" w:cstheme="minorHAnsi"/>
          <w:sz w:val="22"/>
        </w:rPr>
      </w:pPr>
      <w:r w:rsidRPr="00850F5D">
        <w:rPr>
          <w:rFonts w:asciiTheme="minorHAnsi" w:hAnsiTheme="minorHAnsi" w:cstheme="minorHAnsi"/>
          <w:sz w:val="22"/>
        </w:rPr>
        <w:t>In gevallen waarin dit reglement niet voorziet, beslist de</w:t>
      </w:r>
      <w:r>
        <w:rPr>
          <w:rFonts w:asciiTheme="minorHAnsi" w:hAnsiTheme="minorHAnsi" w:cstheme="minorHAnsi"/>
          <w:sz w:val="22"/>
        </w:rPr>
        <w:t xml:space="preserve"> </w:t>
      </w:r>
      <w:r w:rsidRPr="00850F5D">
        <w:rPr>
          <w:rFonts w:asciiTheme="minorHAnsi" w:hAnsiTheme="minorHAnsi" w:cstheme="minorHAnsi"/>
          <w:sz w:val="22"/>
        </w:rPr>
        <w:t>medezeggenschapsraad op voorstel van de voorzitter, met in achtneming van</w:t>
      </w:r>
      <w:r>
        <w:rPr>
          <w:rFonts w:asciiTheme="minorHAnsi" w:hAnsiTheme="minorHAnsi" w:cstheme="minorHAnsi"/>
          <w:sz w:val="22"/>
        </w:rPr>
        <w:t xml:space="preserve"> </w:t>
      </w:r>
      <w:r w:rsidRPr="00850F5D">
        <w:rPr>
          <w:rFonts w:asciiTheme="minorHAnsi" w:hAnsiTheme="minorHAnsi" w:cstheme="minorHAnsi"/>
          <w:sz w:val="22"/>
        </w:rPr>
        <w:t>het medezeggenschapsreglement.</w:t>
      </w:r>
    </w:p>
    <w:p w14:paraId="6A755732" w14:textId="77777777" w:rsidR="00850F5D" w:rsidRDefault="00850F5D" w:rsidP="00850F5D">
      <w:pPr>
        <w:spacing w:line="240" w:lineRule="auto"/>
        <w:ind w:left="0" w:firstLine="0"/>
        <w:rPr>
          <w:rFonts w:asciiTheme="minorHAnsi" w:hAnsiTheme="minorHAnsi" w:cstheme="minorHAnsi"/>
          <w:b/>
          <w:i/>
          <w:sz w:val="22"/>
        </w:rPr>
      </w:pPr>
    </w:p>
    <w:p w14:paraId="329F08CF" w14:textId="77777777" w:rsidR="00850F5D" w:rsidRPr="00850F5D" w:rsidRDefault="00850F5D" w:rsidP="00850F5D">
      <w:pPr>
        <w:spacing w:after="48" w:line="240" w:lineRule="auto"/>
        <w:ind w:left="0" w:firstLine="0"/>
        <w:rPr>
          <w:rFonts w:asciiTheme="minorHAnsi" w:hAnsiTheme="minorHAnsi" w:cstheme="minorHAnsi"/>
          <w:b/>
          <w:sz w:val="22"/>
        </w:rPr>
      </w:pPr>
      <w:r w:rsidRPr="00850F5D">
        <w:rPr>
          <w:rFonts w:asciiTheme="minorHAnsi" w:hAnsiTheme="minorHAnsi" w:cstheme="minorHAnsi"/>
          <w:b/>
          <w:sz w:val="22"/>
        </w:rPr>
        <w:t>Artikel 12 Wijzing en vaststelling van het huishoudelijke reglement</w:t>
      </w:r>
    </w:p>
    <w:p w14:paraId="1A21B967" w14:textId="77777777" w:rsidR="00850F5D" w:rsidRPr="00850F5D" w:rsidRDefault="00850F5D" w:rsidP="00850F5D">
      <w:pPr>
        <w:pStyle w:val="Lijstalinea"/>
        <w:numPr>
          <w:ilvl w:val="0"/>
          <w:numId w:val="31"/>
        </w:numPr>
        <w:spacing w:after="48" w:line="240" w:lineRule="auto"/>
        <w:rPr>
          <w:rFonts w:asciiTheme="minorHAnsi" w:hAnsiTheme="minorHAnsi" w:cstheme="minorHAnsi"/>
          <w:sz w:val="22"/>
        </w:rPr>
      </w:pPr>
      <w:r w:rsidRPr="00850F5D">
        <w:rPr>
          <w:rFonts w:asciiTheme="minorHAnsi" w:hAnsiTheme="minorHAnsi" w:cstheme="minorHAnsi"/>
          <w:sz w:val="22"/>
        </w:rPr>
        <w:t xml:space="preserve">De medezeggenschapsraad is te allen tijde bevoegd het huishoudelijke reglement te wijzigen en opnieuw vast te stellen. </w:t>
      </w:r>
    </w:p>
    <w:p w14:paraId="1AD273D8" w14:textId="77777777" w:rsidR="00850F5D" w:rsidRPr="00850F5D" w:rsidRDefault="00850F5D" w:rsidP="00850F5D">
      <w:pPr>
        <w:pStyle w:val="Lijstalinea"/>
        <w:numPr>
          <w:ilvl w:val="0"/>
          <w:numId w:val="31"/>
        </w:numPr>
        <w:spacing w:after="48" w:line="240" w:lineRule="auto"/>
        <w:rPr>
          <w:rFonts w:asciiTheme="minorHAnsi" w:hAnsiTheme="minorHAnsi" w:cstheme="minorHAnsi"/>
          <w:sz w:val="22"/>
        </w:rPr>
      </w:pPr>
      <w:r w:rsidRPr="00850F5D">
        <w:rPr>
          <w:rFonts w:asciiTheme="minorHAnsi" w:hAnsiTheme="minorHAnsi" w:cstheme="minorHAnsi"/>
          <w:sz w:val="22"/>
        </w:rPr>
        <w:t xml:space="preserve">De </w:t>
      </w:r>
      <w:r w:rsidRPr="00850F5D">
        <w:rPr>
          <w:rFonts w:asciiTheme="minorHAnsi" w:hAnsiTheme="minorHAnsi" w:cstheme="minorHAnsi"/>
          <w:b/>
          <w:sz w:val="22"/>
        </w:rPr>
        <w:t>secretaris</w:t>
      </w:r>
      <w:r w:rsidRPr="00850F5D">
        <w:rPr>
          <w:rFonts w:asciiTheme="minorHAnsi" w:hAnsiTheme="minorHAnsi" w:cstheme="minorHAnsi"/>
          <w:sz w:val="22"/>
        </w:rPr>
        <w:t xml:space="preserve"> draagt er zorg voor dat het bevoegd gezag over de wijzigingen na</w:t>
      </w:r>
      <w:r>
        <w:rPr>
          <w:rFonts w:asciiTheme="minorHAnsi" w:hAnsiTheme="minorHAnsi" w:cstheme="minorHAnsi"/>
          <w:sz w:val="22"/>
        </w:rPr>
        <w:t xml:space="preserve"> </w:t>
      </w:r>
      <w:r w:rsidRPr="00850F5D">
        <w:rPr>
          <w:rFonts w:asciiTheme="minorHAnsi" w:hAnsiTheme="minorHAnsi" w:cstheme="minorHAnsi"/>
          <w:sz w:val="22"/>
        </w:rPr>
        <w:t>vaststelling door de medezeggenschapsraad wordt geïnformeerd.</w:t>
      </w:r>
    </w:p>
    <w:p w14:paraId="16B2EDA1" w14:textId="77777777" w:rsidR="00850F5D" w:rsidRDefault="00850F5D" w:rsidP="00850F5D">
      <w:pPr>
        <w:spacing w:line="240" w:lineRule="auto"/>
        <w:ind w:left="0" w:firstLine="0"/>
        <w:rPr>
          <w:rFonts w:asciiTheme="minorHAnsi" w:hAnsiTheme="minorHAnsi" w:cstheme="minorHAnsi"/>
          <w:b/>
          <w:i/>
          <w:sz w:val="22"/>
        </w:rPr>
      </w:pPr>
    </w:p>
    <w:p w14:paraId="6952E9E4" w14:textId="77777777" w:rsidR="00850F5D" w:rsidRPr="00850F5D" w:rsidRDefault="00850F5D" w:rsidP="00850F5D">
      <w:pPr>
        <w:spacing w:after="48" w:line="240" w:lineRule="auto"/>
        <w:rPr>
          <w:rFonts w:asciiTheme="minorHAnsi" w:hAnsiTheme="minorHAnsi" w:cstheme="minorHAnsi"/>
          <w:b/>
          <w:color w:val="000000" w:themeColor="text1"/>
          <w:sz w:val="22"/>
        </w:rPr>
      </w:pPr>
      <w:r w:rsidRPr="00850F5D">
        <w:rPr>
          <w:rFonts w:asciiTheme="minorHAnsi" w:hAnsiTheme="minorHAnsi" w:cstheme="minorHAnsi"/>
          <w:b/>
          <w:color w:val="000000" w:themeColor="text1"/>
          <w:sz w:val="22"/>
        </w:rPr>
        <w:t>Artikel 1</w:t>
      </w:r>
      <w:r>
        <w:rPr>
          <w:rFonts w:asciiTheme="minorHAnsi" w:hAnsiTheme="minorHAnsi" w:cstheme="minorHAnsi"/>
          <w:b/>
          <w:color w:val="000000" w:themeColor="text1"/>
          <w:sz w:val="22"/>
        </w:rPr>
        <w:t>3</w:t>
      </w:r>
      <w:r w:rsidRPr="00850F5D">
        <w:rPr>
          <w:rFonts w:asciiTheme="minorHAnsi" w:hAnsiTheme="minorHAnsi" w:cstheme="minorHAnsi"/>
          <w:b/>
          <w:color w:val="000000" w:themeColor="text1"/>
          <w:sz w:val="22"/>
        </w:rPr>
        <w:t xml:space="preserve"> Bepalingen ten behoeve van de geledingen</w:t>
      </w:r>
    </w:p>
    <w:p w14:paraId="2CE3B6B5" w14:textId="77777777" w:rsidR="00D153F6" w:rsidRPr="00850F5D" w:rsidRDefault="00850F5D" w:rsidP="00850F5D">
      <w:pPr>
        <w:spacing w:after="48" w:line="240" w:lineRule="auto"/>
        <w:jc w:val="both"/>
        <w:rPr>
          <w:rFonts w:asciiTheme="minorHAnsi" w:hAnsiTheme="minorHAnsi" w:cstheme="minorHAnsi"/>
          <w:b/>
          <w:i/>
          <w:color w:val="000000" w:themeColor="text1"/>
          <w:sz w:val="22"/>
        </w:rPr>
      </w:pPr>
      <w:r w:rsidRPr="00850F5D">
        <w:rPr>
          <w:rFonts w:asciiTheme="minorHAnsi" w:hAnsiTheme="minorHAnsi" w:cstheme="minorHAnsi"/>
          <w:color w:val="000000" w:themeColor="text1"/>
          <w:sz w:val="22"/>
        </w:rPr>
        <w:t xml:space="preserve">Deze bepalingen kunnen indien gewenst nader worden ingevuld. Er kan onder andere in geregeld worden op welke wijze de stemming plaats vindt waarbij één geleding het instemmingsrecht heeft. Voorbeeld: In de gevallen waarin in gevolge dit reglement een voorgenomen besluit van het bevoegd gezag de instemming behoeft van ofwel het ouder- en leerlingendeel ofwel het personeelsdeel van de </w:t>
      </w:r>
      <w:r w:rsidRPr="00850F5D">
        <w:rPr>
          <w:rFonts w:asciiTheme="minorHAnsi" w:hAnsiTheme="minorHAnsi" w:cstheme="minorHAnsi"/>
          <w:color w:val="000000" w:themeColor="text1"/>
          <w:sz w:val="22"/>
        </w:rPr>
        <w:lastRenderedPageBreak/>
        <w:t>raad, beslist dat deel bij meerderheid van stemmen in een vergadering, waarin ten minste de helft</w:t>
      </w:r>
      <w:r>
        <w:rPr>
          <w:rFonts w:asciiTheme="minorHAnsi" w:hAnsiTheme="minorHAnsi" w:cstheme="minorHAnsi"/>
          <w:color w:val="000000" w:themeColor="text1"/>
          <w:sz w:val="22"/>
        </w:rPr>
        <w:t xml:space="preserve"> </w:t>
      </w:r>
      <w:r w:rsidRPr="00850F5D">
        <w:rPr>
          <w:rFonts w:asciiTheme="minorHAnsi" w:hAnsiTheme="minorHAnsi" w:cstheme="minorHAnsi"/>
          <w:color w:val="000000" w:themeColor="text1"/>
          <w:sz w:val="22"/>
        </w:rPr>
        <w:t>plus één van het aantal leden van dat deel van d</w:t>
      </w:r>
      <w:r>
        <w:rPr>
          <w:rFonts w:asciiTheme="minorHAnsi" w:hAnsiTheme="minorHAnsi" w:cstheme="minorHAnsi"/>
          <w:color w:val="000000" w:themeColor="text1"/>
          <w:sz w:val="22"/>
        </w:rPr>
        <w:t xml:space="preserve">e medezeggenschapsraad aanwezig is. </w:t>
      </w:r>
    </w:p>
    <w:sectPr w:rsidR="00D153F6" w:rsidRPr="00850F5D" w:rsidSect="00850F5D">
      <w:headerReference w:type="default" r:id="rId10"/>
      <w:footerReference w:type="even" r:id="rId11"/>
      <w:footerReference w:type="first" r:id="rId12"/>
      <w:pgSz w:w="11906" w:h="16838"/>
      <w:pgMar w:top="1466" w:right="1423" w:bottom="1432" w:left="1416" w:header="720" w:footer="7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24D3" w14:textId="77777777" w:rsidR="00517E35" w:rsidRDefault="00517E35">
      <w:pPr>
        <w:spacing w:after="0" w:line="240" w:lineRule="auto"/>
      </w:pPr>
      <w:r>
        <w:separator/>
      </w:r>
    </w:p>
  </w:endnote>
  <w:endnote w:type="continuationSeparator" w:id="0">
    <w:p w14:paraId="00F7F1CB" w14:textId="77777777" w:rsidR="00517E35" w:rsidRDefault="0051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46F0" w14:textId="77777777" w:rsidR="00C26F81" w:rsidRDefault="00172A1E">
    <w:pPr>
      <w:tabs>
        <w:tab w:val="right" w:pos="9067"/>
      </w:tabs>
      <w:spacing w:after="0" w:line="259" w:lineRule="auto"/>
      <w:ind w:left="0" w:right="-6" w:firstLine="0"/>
    </w:pPr>
    <w:r w:rsidRPr="00850F5D">
      <w:t xml:space="preserve">Huishoudelijk Reglement MR Basisschool De Sprong Oirsbeek, Juni 2017. </w:t>
    </w:r>
    <w:r w:rsidRPr="00850F5D">
      <w:tab/>
    </w:r>
    <w:r>
      <w:fldChar w:fldCharType="begin"/>
    </w:r>
    <w:r w:rsidRPr="00850F5D">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691A" w14:textId="77777777" w:rsidR="00C26F81" w:rsidRDefault="00172A1E">
    <w:pPr>
      <w:tabs>
        <w:tab w:val="right" w:pos="9067"/>
      </w:tabs>
      <w:spacing w:after="0" w:line="259" w:lineRule="auto"/>
      <w:ind w:left="0" w:right="-6" w:firstLine="0"/>
    </w:pPr>
    <w:r w:rsidRPr="00850F5D">
      <w:t xml:space="preserve">Huishoudelijk Reglement MR Basisschool De Sprong Oirsbeek, Juni 2017. </w:t>
    </w:r>
    <w:r w:rsidRPr="00850F5D">
      <w:tab/>
    </w:r>
    <w:r>
      <w:fldChar w:fldCharType="begin"/>
    </w:r>
    <w:r w:rsidRPr="00850F5D">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FC1D" w14:textId="77777777" w:rsidR="00517E35" w:rsidRDefault="00517E35">
      <w:pPr>
        <w:spacing w:after="0" w:line="240" w:lineRule="auto"/>
      </w:pPr>
      <w:r>
        <w:separator/>
      </w:r>
    </w:p>
  </w:footnote>
  <w:footnote w:type="continuationSeparator" w:id="0">
    <w:p w14:paraId="73A80281" w14:textId="77777777" w:rsidR="00517E35" w:rsidRDefault="0051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B20A" w14:textId="77777777" w:rsidR="00850F5D" w:rsidRDefault="00850F5D">
    <w:pPr>
      <w:pStyle w:val="Koptekst"/>
    </w:pPr>
    <w:r w:rsidRPr="00850F5D">
      <w:rPr>
        <w:rFonts w:asciiTheme="minorHAnsi" w:hAnsiTheme="minorHAnsi" w:cstheme="minorHAnsi"/>
        <w:noProof/>
        <w:sz w:val="22"/>
      </w:rPr>
      <w:drawing>
        <wp:anchor distT="0" distB="0" distL="114300" distR="114300" simplePos="0" relativeHeight="251659264" behindDoc="1" locked="0" layoutInCell="1" hidden="0" allowOverlap="1" wp14:anchorId="6356ACCB" wp14:editId="0F2FD166">
          <wp:simplePos x="0" y="0"/>
          <wp:positionH relativeFrom="column">
            <wp:posOffset>5257800</wp:posOffset>
          </wp:positionH>
          <wp:positionV relativeFrom="paragraph">
            <wp:posOffset>-254000</wp:posOffset>
          </wp:positionV>
          <wp:extent cx="1178560" cy="1439545"/>
          <wp:effectExtent l="0" t="0" r="2540" b="0"/>
          <wp:wrapSquare wrapText="bothSides"/>
          <wp:docPr id="28" name="image22.png" descr="C:\Users\KARIA01\AppData\Local\Microsoft\Windows\INetCache\Content.MSO\A64B810E.tmp"/>
          <wp:cNvGraphicFramePr/>
          <a:graphic xmlns:a="http://schemas.openxmlformats.org/drawingml/2006/main">
            <a:graphicData uri="http://schemas.openxmlformats.org/drawingml/2006/picture">
              <pic:pic xmlns:pic="http://schemas.openxmlformats.org/drawingml/2006/picture">
                <pic:nvPicPr>
                  <pic:cNvPr id="0" name="image22.png" descr="C:\Users\KARIA01\AppData\Local\Microsoft\Windows\INetCache\Content.MSO\A64B810E.tmp"/>
                  <pic:cNvPicPr preferRelativeResize="0"/>
                </pic:nvPicPr>
                <pic:blipFill>
                  <a:blip r:embed="rId1"/>
                  <a:srcRect/>
                  <a:stretch>
                    <a:fillRect/>
                  </a:stretch>
                </pic:blipFill>
                <pic:spPr>
                  <a:xfrm>
                    <a:off x="0" y="0"/>
                    <a:ext cx="1178560" cy="14395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07E"/>
    <w:multiLevelType w:val="hybridMultilevel"/>
    <w:tmpl w:val="EE8E6F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9B72D9"/>
    <w:multiLevelType w:val="hybridMultilevel"/>
    <w:tmpl w:val="C614A2A2"/>
    <w:lvl w:ilvl="0" w:tplc="0AD84E62">
      <w:start w:val="1"/>
      <w:numFmt w:val="decimal"/>
      <w:lvlText w:val="%1."/>
      <w:lvlJc w:val="left"/>
      <w:pPr>
        <w:ind w:left="360" w:hanging="360"/>
      </w:pPr>
      <w:rPr>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0CC410B"/>
    <w:multiLevelType w:val="hybridMultilevel"/>
    <w:tmpl w:val="21088E5C"/>
    <w:lvl w:ilvl="0" w:tplc="0AD84E62">
      <w:start w:val="1"/>
      <w:numFmt w:val="decimal"/>
      <w:lvlText w:val="%1."/>
      <w:lvlJc w:val="left"/>
      <w:pPr>
        <w:ind w:left="360" w:hanging="360"/>
      </w:pPr>
      <w:rPr>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5F41A99"/>
    <w:multiLevelType w:val="hybridMultilevel"/>
    <w:tmpl w:val="5838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1F0611"/>
    <w:multiLevelType w:val="hybridMultilevel"/>
    <w:tmpl w:val="DBBC5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D1D77"/>
    <w:multiLevelType w:val="hybridMultilevel"/>
    <w:tmpl w:val="2DCC6A5C"/>
    <w:lvl w:ilvl="0" w:tplc="ACB4EFA2">
      <w:start w:val="1"/>
      <w:numFmt w:val="decimal"/>
      <w:lvlText w:val="%1."/>
      <w:lvlJc w:val="left"/>
      <w:pPr>
        <w:ind w:left="432" w:hanging="360"/>
      </w:pPr>
      <w:rPr>
        <w:b w:val="0"/>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0F707AC4"/>
    <w:multiLevelType w:val="hybridMultilevel"/>
    <w:tmpl w:val="639E19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AA7B04"/>
    <w:multiLevelType w:val="hybridMultilevel"/>
    <w:tmpl w:val="3D240152"/>
    <w:lvl w:ilvl="0" w:tplc="138E8A90">
      <w:start w:val="1"/>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B6FFF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8A64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AAA2B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5E80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6583C1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16EC8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FBC58B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76B3D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39116E"/>
    <w:multiLevelType w:val="hybridMultilevel"/>
    <w:tmpl w:val="C4FA2698"/>
    <w:lvl w:ilvl="0" w:tplc="AECC5828">
      <w:start w:val="1"/>
      <w:numFmt w:val="decimal"/>
      <w:lvlText w:val="%1."/>
      <w:lvlJc w:val="left"/>
      <w:pPr>
        <w:ind w:left="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14F95058"/>
    <w:multiLevelType w:val="hybridMultilevel"/>
    <w:tmpl w:val="B366C56E"/>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17827882"/>
    <w:multiLevelType w:val="hybridMultilevel"/>
    <w:tmpl w:val="B06E0E20"/>
    <w:lvl w:ilvl="0" w:tplc="AECC58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B113D5"/>
    <w:multiLevelType w:val="hybridMultilevel"/>
    <w:tmpl w:val="EA9C22E8"/>
    <w:lvl w:ilvl="0" w:tplc="A2EEF5DA">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1EAAE8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B8B0D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D459D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B2CA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B2CA3B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A6A97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BABBE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9AB2B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71F67"/>
    <w:multiLevelType w:val="hybridMultilevel"/>
    <w:tmpl w:val="AF12B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D047E"/>
    <w:multiLevelType w:val="hybridMultilevel"/>
    <w:tmpl w:val="2CA2AB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C6467A"/>
    <w:multiLevelType w:val="hybridMultilevel"/>
    <w:tmpl w:val="094AA490"/>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B72DE"/>
    <w:multiLevelType w:val="hybridMultilevel"/>
    <w:tmpl w:val="9F2CD476"/>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E5032D"/>
    <w:multiLevelType w:val="hybridMultilevel"/>
    <w:tmpl w:val="67B872B4"/>
    <w:lvl w:ilvl="0" w:tplc="AECC582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6E6D7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5D6342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282AC2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DD4D2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74AE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2857A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EB6D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58EF4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6F44F2"/>
    <w:multiLevelType w:val="hybridMultilevel"/>
    <w:tmpl w:val="51D85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B56463"/>
    <w:multiLevelType w:val="hybridMultilevel"/>
    <w:tmpl w:val="E6A4A58E"/>
    <w:lvl w:ilvl="0" w:tplc="C7DC0016">
      <w:start w:val="1"/>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00970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DEC5D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F60BA3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32C31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B488B8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C80E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0AC90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5E886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793E43"/>
    <w:multiLevelType w:val="hybridMultilevel"/>
    <w:tmpl w:val="8BBA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493301"/>
    <w:multiLevelType w:val="hybridMultilevel"/>
    <w:tmpl w:val="F1B41C8C"/>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E3A3B"/>
    <w:multiLevelType w:val="hybridMultilevel"/>
    <w:tmpl w:val="2F2ABE3E"/>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515CB8"/>
    <w:multiLevelType w:val="hybridMultilevel"/>
    <w:tmpl w:val="79A4FE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FF2CCD"/>
    <w:multiLevelType w:val="hybridMultilevel"/>
    <w:tmpl w:val="ED9AAB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4C30F5"/>
    <w:multiLevelType w:val="hybridMultilevel"/>
    <w:tmpl w:val="CF2EA638"/>
    <w:lvl w:ilvl="0" w:tplc="1B166CC2">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84302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5887D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27A747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208A7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AC815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7CBB5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FEBAB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29A9B2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CE5F18"/>
    <w:multiLevelType w:val="hybridMultilevel"/>
    <w:tmpl w:val="4FF03760"/>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7C1D18"/>
    <w:multiLevelType w:val="hybridMultilevel"/>
    <w:tmpl w:val="24C8608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E563ED"/>
    <w:multiLevelType w:val="hybridMultilevel"/>
    <w:tmpl w:val="0A26D324"/>
    <w:lvl w:ilvl="0" w:tplc="ACB4EFA2">
      <w:start w:val="1"/>
      <w:numFmt w:val="decimal"/>
      <w:lvlText w:val="%1."/>
      <w:lvlJc w:val="left"/>
      <w:pPr>
        <w:ind w:left="432" w:hanging="360"/>
      </w:pPr>
      <w:rPr>
        <w:b w:val="0"/>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2E63821"/>
    <w:multiLevelType w:val="hybridMultilevel"/>
    <w:tmpl w:val="89F62DBA"/>
    <w:lvl w:ilvl="0" w:tplc="C05C3B4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E429A"/>
    <w:multiLevelType w:val="hybridMultilevel"/>
    <w:tmpl w:val="AB8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25D08"/>
    <w:multiLevelType w:val="hybridMultilevel"/>
    <w:tmpl w:val="974A77DC"/>
    <w:lvl w:ilvl="0" w:tplc="BCBAC3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46D34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BCB6E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84EE2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6F480F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705D6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46A18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5CE1D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6CFA1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264451"/>
    <w:multiLevelType w:val="hybridMultilevel"/>
    <w:tmpl w:val="127A1FA0"/>
    <w:lvl w:ilvl="0" w:tplc="A092A18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A8C2C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2A54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38F42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94458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44AD2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610AA4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4C31A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40A3A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AE08E8"/>
    <w:multiLevelType w:val="hybridMultilevel"/>
    <w:tmpl w:val="D4FE9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6D0072"/>
    <w:multiLevelType w:val="hybridMultilevel"/>
    <w:tmpl w:val="45203C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40C29E5"/>
    <w:multiLevelType w:val="hybridMultilevel"/>
    <w:tmpl w:val="B366C56E"/>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5" w15:restartNumberingAfterBreak="0">
    <w:nsid w:val="59AE3001"/>
    <w:multiLevelType w:val="hybridMultilevel"/>
    <w:tmpl w:val="8B4C4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DF1643"/>
    <w:multiLevelType w:val="hybridMultilevel"/>
    <w:tmpl w:val="96469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E3705C"/>
    <w:multiLevelType w:val="hybridMultilevel"/>
    <w:tmpl w:val="8D3C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A21F04"/>
    <w:multiLevelType w:val="hybridMultilevel"/>
    <w:tmpl w:val="2550C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721055"/>
    <w:multiLevelType w:val="hybridMultilevel"/>
    <w:tmpl w:val="6E3A41E4"/>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94478B"/>
    <w:multiLevelType w:val="hybridMultilevel"/>
    <w:tmpl w:val="47F61DA4"/>
    <w:lvl w:ilvl="0" w:tplc="ACB4EFA2">
      <w:start w:val="1"/>
      <w:numFmt w:val="decimal"/>
      <w:lvlText w:val="%1."/>
      <w:lvlJc w:val="left"/>
      <w:pPr>
        <w:ind w:left="432" w:hanging="360"/>
      </w:pPr>
      <w:rPr>
        <w:b w:val="0"/>
        <w:i w:val="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1" w15:restartNumberingAfterBreak="0">
    <w:nsid w:val="6C720EF8"/>
    <w:multiLevelType w:val="hybridMultilevel"/>
    <w:tmpl w:val="538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62BA4"/>
    <w:multiLevelType w:val="hybridMultilevel"/>
    <w:tmpl w:val="D56E586A"/>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A4EFD"/>
    <w:multiLevelType w:val="hybridMultilevel"/>
    <w:tmpl w:val="0ADCE3F2"/>
    <w:lvl w:ilvl="0" w:tplc="6F1A9D9A">
      <w:start w:val="1"/>
      <w:numFmt w:val="decimal"/>
      <w:lvlText w:val="%1."/>
      <w:lvlJc w:val="left"/>
      <w:pPr>
        <w:ind w:left="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2AD90A">
      <w:start w:val="1"/>
      <w:numFmt w:val="lowerLetter"/>
      <w:lvlText w:val="%2"/>
      <w:lvlJc w:val="left"/>
      <w:pPr>
        <w:ind w:left="1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2CBB3A">
      <w:start w:val="1"/>
      <w:numFmt w:val="lowerRoman"/>
      <w:lvlText w:val="%3"/>
      <w:lvlJc w:val="left"/>
      <w:pPr>
        <w:ind w:left="1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8EF2F8">
      <w:start w:val="1"/>
      <w:numFmt w:val="decimal"/>
      <w:lvlText w:val="%4"/>
      <w:lvlJc w:val="left"/>
      <w:pPr>
        <w:ind w:left="2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92F4A4">
      <w:start w:val="1"/>
      <w:numFmt w:val="lowerLetter"/>
      <w:lvlText w:val="%5"/>
      <w:lvlJc w:val="left"/>
      <w:pPr>
        <w:ind w:left="33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AA415E0">
      <w:start w:val="1"/>
      <w:numFmt w:val="lowerRoman"/>
      <w:lvlText w:val="%6"/>
      <w:lvlJc w:val="left"/>
      <w:pPr>
        <w:ind w:left="40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A26EA94">
      <w:start w:val="1"/>
      <w:numFmt w:val="decimal"/>
      <w:lvlText w:val="%7"/>
      <w:lvlJc w:val="left"/>
      <w:pPr>
        <w:ind w:left="47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14D0F2">
      <w:start w:val="1"/>
      <w:numFmt w:val="lowerLetter"/>
      <w:lvlText w:val="%8"/>
      <w:lvlJc w:val="left"/>
      <w:pPr>
        <w:ind w:left="54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541F48">
      <w:start w:val="1"/>
      <w:numFmt w:val="lowerRoman"/>
      <w:lvlText w:val="%9"/>
      <w:lvlJc w:val="left"/>
      <w:pPr>
        <w:ind w:left="6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EE25FE"/>
    <w:multiLevelType w:val="hybridMultilevel"/>
    <w:tmpl w:val="909C4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F05E8A"/>
    <w:multiLevelType w:val="hybridMultilevel"/>
    <w:tmpl w:val="2F0434DC"/>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B48D5"/>
    <w:multiLevelType w:val="hybridMultilevel"/>
    <w:tmpl w:val="AC3AC282"/>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47" w15:restartNumberingAfterBreak="0">
    <w:nsid w:val="79A4558E"/>
    <w:multiLevelType w:val="hybridMultilevel"/>
    <w:tmpl w:val="E5DE0512"/>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8" w15:restartNumberingAfterBreak="0">
    <w:nsid w:val="79ED4BAF"/>
    <w:multiLevelType w:val="hybridMultilevel"/>
    <w:tmpl w:val="89980950"/>
    <w:lvl w:ilvl="0" w:tplc="ACB4EFA2">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311E78"/>
    <w:multiLevelType w:val="hybridMultilevel"/>
    <w:tmpl w:val="64403F88"/>
    <w:lvl w:ilvl="0" w:tplc="0AD84E62">
      <w:start w:val="1"/>
      <w:numFmt w:val="decimal"/>
      <w:lvlText w:val="%1."/>
      <w:lvlJc w:val="left"/>
      <w:pPr>
        <w:ind w:left="360" w:hanging="360"/>
      </w:pPr>
      <w:rPr>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6"/>
  </w:num>
  <w:num w:numId="2">
    <w:abstractNumId w:val="11"/>
  </w:num>
  <w:num w:numId="3">
    <w:abstractNumId w:val="30"/>
  </w:num>
  <w:num w:numId="4">
    <w:abstractNumId w:val="24"/>
  </w:num>
  <w:num w:numId="5">
    <w:abstractNumId w:val="43"/>
  </w:num>
  <w:num w:numId="6">
    <w:abstractNumId w:val="31"/>
  </w:num>
  <w:num w:numId="7">
    <w:abstractNumId w:val="18"/>
  </w:num>
  <w:num w:numId="8">
    <w:abstractNumId w:val="7"/>
  </w:num>
  <w:num w:numId="9">
    <w:abstractNumId w:val="22"/>
  </w:num>
  <w:num w:numId="10">
    <w:abstractNumId w:val="29"/>
  </w:num>
  <w:num w:numId="11">
    <w:abstractNumId w:val="19"/>
  </w:num>
  <w:num w:numId="12">
    <w:abstractNumId w:val="4"/>
  </w:num>
  <w:num w:numId="13">
    <w:abstractNumId w:val="13"/>
  </w:num>
  <w:num w:numId="14">
    <w:abstractNumId w:val="23"/>
  </w:num>
  <w:num w:numId="15">
    <w:abstractNumId w:val="8"/>
  </w:num>
  <w:num w:numId="16">
    <w:abstractNumId w:val="10"/>
  </w:num>
  <w:num w:numId="17">
    <w:abstractNumId w:val="37"/>
  </w:num>
  <w:num w:numId="18">
    <w:abstractNumId w:val="47"/>
  </w:num>
  <w:num w:numId="19">
    <w:abstractNumId w:val="36"/>
  </w:num>
  <w:num w:numId="20">
    <w:abstractNumId w:val="44"/>
  </w:num>
  <w:num w:numId="21">
    <w:abstractNumId w:val="46"/>
  </w:num>
  <w:num w:numId="22">
    <w:abstractNumId w:val="17"/>
  </w:num>
  <w:num w:numId="23">
    <w:abstractNumId w:val="26"/>
  </w:num>
  <w:num w:numId="24">
    <w:abstractNumId w:val="35"/>
  </w:num>
  <w:num w:numId="25">
    <w:abstractNumId w:val="12"/>
  </w:num>
  <w:num w:numId="26">
    <w:abstractNumId w:val="28"/>
  </w:num>
  <w:num w:numId="27">
    <w:abstractNumId w:val="15"/>
  </w:num>
  <w:num w:numId="28">
    <w:abstractNumId w:val="25"/>
  </w:num>
  <w:num w:numId="29">
    <w:abstractNumId w:val="40"/>
  </w:num>
  <w:num w:numId="30">
    <w:abstractNumId w:val="5"/>
  </w:num>
  <w:num w:numId="31">
    <w:abstractNumId w:val="9"/>
  </w:num>
  <w:num w:numId="32">
    <w:abstractNumId w:val="27"/>
  </w:num>
  <w:num w:numId="33">
    <w:abstractNumId w:val="34"/>
  </w:num>
  <w:num w:numId="34">
    <w:abstractNumId w:val="45"/>
  </w:num>
  <w:num w:numId="35">
    <w:abstractNumId w:val="21"/>
  </w:num>
  <w:num w:numId="36">
    <w:abstractNumId w:val="42"/>
  </w:num>
  <w:num w:numId="37">
    <w:abstractNumId w:val="39"/>
  </w:num>
  <w:num w:numId="38">
    <w:abstractNumId w:val="14"/>
  </w:num>
  <w:num w:numId="39">
    <w:abstractNumId w:val="20"/>
  </w:num>
  <w:num w:numId="40">
    <w:abstractNumId w:val="48"/>
  </w:num>
  <w:num w:numId="41">
    <w:abstractNumId w:val="41"/>
  </w:num>
  <w:num w:numId="42">
    <w:abstractNumId w:val="32"/>
  </w:num>
  <w:num w:numId="43">
    <w:abstractNumId w:val="49"/>
  </w:num>
  <w:num w:numId="44">
    <w:abstractNumId w:val="1"/>
  </w:num>
  <w:num w:numId="45">
    <w:abstractNumId w:val="2"/>
  </w:num>
  <w:num w:numId="46">
    <w:abstractNumId w:val="38"/>
  </w:num>
  <w:num w:numId="47">
    <w:abstractNumId w:val="3"/>
  </w:num>
  <w:num w:numId="48">
    <w:abstractNumId w:val="0"/>
  </w:num>
  <w:num w:numId="49">
    <w:abstractNumId w:val="3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nl-NL"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81"/>
    <w:rsid w:val="000449D1"/>
    <w:rsid w:val="00073CA1"/>
    <w:rsid w:val="000F32DE"/>
    <w:rsid w:val="00104CF1"/>
    <w:rsid w:val="00105800"/>
    <w:rsid w:val="001513F5"/>
    <w:rsid w:val="001528B2"/>
    <w:rsid w:val="00172A1E"/>
    <w:rsid w:val="001E3609"/>
    <w:rsid w:val="00234C1E"/>
    <w:rsid w:val="00241364"/>
    <w:rsid w:val="00247307"/>
    <w:rsid w:val="00275DC7"/>
    <w:rsid w:val="002B7453"/>
    <w:rsid w:val="00356C78"/>
    <w:rsid w:val="003651BC"/>
    <w:rsid w:val="00377E10"/>
    <w:rsid w:val="003E4015"/>
    <w:rsid w:val="003E5DDC"/>
    <w:rsid w:val="00417F6B"/>
    <w:rsid w:val="004229F7"/>
    <w:rsid w:val="004708F7"/>
    <w:rsid w:val="00492112"/>
    <w:rsid w:val="004E53B3"/>
    <w:rsid w:val="00517E35"/>
    <w:rsid w:val="005B4184"/>
    <w:rsid w:val="005C066B"/>
    <w:rsid w:val="005C53C5"/>
    <w:rsid w:val="005D36DB"/>
    <w:rsid w:val="005E4536"/>
    <w:rsid w:val="00603672"/>
    <w:rsid w:val="00635DEA"/>
    <w:rsid w:val="00651847"/>
    <w:rsid w:val="006E155D"/>
    <w:rsid w:val="007849E1"/>
    <w:rsid w:val="008301D2"/>
    <w:rsid w:val="00850F5D"/>
    <w:rsid w:val="0085213D"/>
    <w:rsid w:val="008B7084"/>
    <w:rsid w:val="009A1CD6"/>
    <w:rsid w:val="00A77940"/>
    <w:rsid w:val="00AA5313"/>
    <w:rsid w:val="00AC2A5D"/>
    <w:rsid w:val="00AE6D5F"/>
    <w:rsid w:val="00B60208"/>
    <w:rsid w:val="00B63485"/>
    <w:rsid w:val="00B672F3"/>
    <w:rsid w:val="00C26F81"/>
    <w:rsid w:val="00C43C9B"/>
    <w:rsid w:val="00CE5DFC"/>
    <w:rsid w:val="00D153F6"/>
    <w:rsid w:val="00D264DB"/>
    <w:rsid w:val="00D41CE4"/>
    <w:rsid w:val="00D84D29"/>
    <w:rsid w:val="00D8678A"/>
    <w:rsid w:val="00DA6906"/>
    <w:rsid w:val="00EA023F"/>
    <w:rsid w:val="00EA377A"/>
    <w:rsid w:val="00F55151"/>
    <w:rsid w:val="00F74B3B"/>
    <w:rsid w:val="00FB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9094"/>
  <w15:docId w15:val="{6922D4D2-9D54-4705-BA0A-22209E1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3" w:line="300" w:lineRule="auto"/>
      <w:ind w:left="10" w:hanging="10"/>
    </w:pPr>
    <w:rPr>
      <w:rFonts w:ascii="Verdana" w:eastAsia="Verdana" w:hAnsi="Verdana" w:cs="Verdana"/>
      <w:color w:val="000000"/>
      <w:sz w:val="20"/>
      <w:lang w:val="nl-NL"/>
    </w:rPr>
  </w:style>
  <w:style w:type="paragraph" w:styleId="Kop1">
    <w:name w:val="heading 1"/>
    <w:next w:val="Standaard"/>
    <w:link w:val="Kop1Char"/>
    <w:uiPriority w:val="9"/>
    <w:unhideWhenUsed/>
    <w:qFormat/>
    <w:pPr>
      <w:keepNext/>
      <w:keepLines/>
      <w:spacing w:after="40"/>
      <w:ind w:left="10" w:hanging="10"/>
      <w:outlineLvl w:val="0"/>
    </w:pPr>
    <w:rPr>
      <w:rFonts w:ascii="Verdana" w:eastAsia="Verdana" w:hAnsi="Verdana" w:cs="Verdana"/>
      <w:b/>
      <w: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i/>
      <w:color w:val="000000"/>
      <w:sz w:val="20"/>
    </w:rPr>
  </w:style>
  <w:style w:type="paragraph" w:styleId="Koptekst">
    <w:name w:val="header"/>
    <w:basedOn w:val="Standaard"/>
    <w:link w:val="KoptekstChar"/>
    <w:uiPriority w:val="99"/>
    <w:unhideWhenUsed/>
    <w:rsid w:val="005C066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C066B"/>
    <w:rPr>
      <w:rFonts w:ascii="Verdana" w:eastAsia="Verdana" w:hAnsi="Verdana" w:cs="Verdana"/>
      <w:color w:val="000000"/>
      <w:sz w:val="20"/>
    </w:rPr>
  </w:style>
  <w:style w:type="paragraph" w:styleId="Voettekst">
    <w:name w:val="footer"/>
    <w:basedOn w:val="Standaard"/>
    <w:link w:val="VoettekstChar"/>
    <w:uiPriority w:val="99"/>
    <w:unhideWhenUsed/>
    <w:rsid w:val="005C066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C066B"/>
    <w:rPr>
      <w:rFonts w:ascii="Verdana" w:eastAsia="Verdana" w:hAnsi="Verdana" w:cs="Verdana"/>
      <w:color w:val="000000"/>
      <w:sz w:val="20"/>
    </w:rPr>
  </w:style>
  <w:style w:type="paragraph" w:styleId="Lijstalinea">
    <w:name w:val="List Paragraph"/>
    <w:basedOn w:val="Standaard"/>
    <w:uiPriority w:val="34"/>
    <w:qFormat/>
    <w:rsid w:val="00F74B3B"/>
    <w:pPr>
      <w:ind w:left="720"/>
      <w:contextualSpacing/>
    </w:pPr>
  </w:style>
  <w:style w:type="table" w:styleId="Tabelraster">
    <w:name w:val="Table Grid"/>
    <w:basedOn w:val="Standaardtabel"/>
    <w:uiPriority w:val="39"/>
    <w:rsid w:val="0085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98E71DD1CDD40A97EA2761DEA9551" ma:contentTypeVersion="13" ma:contentTypeDescription="Een nieuw document maken." ma:contentTypeScope="" ma:versionID="95290cd5204a74278d2229107585ec65">
  <xsd:schema xmlns:xsd="http://www.w3.org/2001/XMLSchema" xmlns:xs="http://www.w3.org/2001/XMLSchema" xmlns:p="http://schemas.microsoft.com/office/2006/metadata/properties" xmlns:ns2="459d3256-6428-4aa0-8f51-eca7ed1f21ef" xmlns:ns3="28849fbd-46a7-47de-ab7f-a7720e16d55c" targetNamespace="http://schemas.microsoft.com/office/2006/metadata/properties" ma:root="true" ma:fieldsID="70084c269969d03b0c83842a6af79883" ns2:_="" ns3:_="">
    <xsd:import namespace="459d3256-6428-4aa0-8f51-eca7ed1f21ef"/>
    <xsd:import namespace="28849fbd-46a7-47de-ab7f-a7720e16d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3256-6428-4aa0-8f51-eca7ed1f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9fbd-46a7-47de-ab7f-a7720e16d55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B1501-5C70-4F99-96B7-CD919F678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3256-6428-4aa0-8f51-eca7ed1f21ef"/>
    <ds:schemaRef ds:uri="28849fbd-46a7-47de-ab7f-a7720e16d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D136E-3FE3-4B76-BB70-667F2A9CCCE4}">
  <ds:schemaRefs>
    <ds:schemaRef ds:uri="http://schemas.microsoft.com/sharepoint/v3/contenttype/forms"/>
  </ds:schemaRefs>
</ds:datastoreItem>
</file>

<file path=customXml/itemProps3.xml><?xml version="1.0" encoding="utf-8"?>
<ds:datastoreItem xmlns:ds="http://schemas.openxmlformats.org/officeDocument/2006/customXml" ds:itemID="{F835CD3C-9013-4D02-8C0A-0EB80427F667}">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28849fbd-46a7-47de-ab7f-a7720e16d55c"/>
    <ds:schemaRef ds:uri="459d3256-6428-4aa0-8f51-eca7ed1f21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7785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medezeggenschapsraad</vt:lpstr>
      <vt:lpstr>Huishoudelijk reglement medezeggenschapsraad</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medezeggenschapsraad</dc:title>
  <dc:subject/>
  <dc:creator>Janny Arends</dc:creator>
  <cp:keywords/>
  <cp:lastModifiedBy>Laila El Moukhtari</cp:lastModifiedBy>
  <cp:revision>2</cp:revision>
  <dcterms:created xsi:type="dcterms:W3CDTF">2021-09-09T12:35:00Z</dcterms:created>
  <dcterms:modified xsi:type="dcterms:W3CDTF">2021-09-09T12:35:00Z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0x0101006CF98E71DD1CDD40A97EA2761DEA9551</vt:lpwstr>
  </property>
</Properties>
</file>