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1AC" w14:textId="77777777" w:rsidR="00F43339" w:rsidRDefault="00F43339" w:rsidP="004958AF">
      <w:pPr>
        <w:spacing w:line="240" w:lineRule="auto"/>
        <w:rPr>
          <w:rFonts w:ascii="Calibri" w:hAnsi="Calibri" w:cs="Calibri"/>
          <w:b/>
          <w:color w:val="0070C0"/>
          <w:sz w:val="24"/>
          <w:szCs w:val="24"/>
        </w:rPr>
      </w:pPr>
    </w:p>
    <w:p w14:paraId="5A737B8C" w14:textId="77777777" w:rsidR="008C758C" w:rsidRDefault="008C758C" w:rsidP="004958AF">
      <w:pPr>
        <w:spacing w:line="240" w:lineRule="auto"/>
        <w:rPr>
          <w:rFonts w:ascii="Calibri" w:hAnsi="Calibri" w:cs="Calibri"/>
          <w:b/>
          <w:color w:val="0070C0"/>
          <w:sz w:val="24"/>
          <w:szCs w:val="24"/>
        </w:rPr>
      </w:pPr>
    </w:p>
    <w:p w14:paraId="0847517C" w14:textId="53FACF02" w:rsidR="008C758C" w:rsidRDefault="008C758C" w:rsidP="008C758C">
      <w:pPr>
        <w:spacing w:line="240" w:lineRule="auto"/>
        <w:jc w:val="center"/>
        <w:rPr>
          <w:rFonts w:ascii="Calibri" w:hAnsi="Calibri" w:cs="Calibri"/>
          <w:b/>
          <w:sz w:val="52"/>
          <w:szCs w:val="52"/>
        </w:rPr>
      </w:pPr>
      <w:proofErr w:type="spellStart"/>
      <w:r w:rsidRPr="008C758C">
        <w:rPr>
          <w:rFonts w:ascii="Calibri" w:hAnsi="Calibri" w:cs="Calibri"/>
          <w:b/>
          <w:sz w:val="52"/>
          <w:szCs w:val="52"/>
        </w:rPr>
        <w:t>Schoolondersteuningsprofiel</w:t>
      </w:r>
      <w:proofErr w:type="spellEnd"/>
    </w:p>
    <w:p w14:paraId="2BC5EFDE" w14:textId="78BD9797" w:rsidR="00BB7B5E" w:rsidRDefault="008C1BE7" w:rsidP="008C758C">
      <w:pPr>
        <w:spacing w:line="240" w:lineRule="auto"/>
        <w:jc w:val="center"/>
        <w:rPr>
          <w:rFonts w:ascii="Calibri" w:hAnsi="Calibri" w:cs="Calibri"/>
          <w:b/>
          <w:sz w:val="52"/>
          <w:szCs w:val="52"/>
        </w:rPr>
      </w:pPr>
      <w:r>
        <w:rPr>
          <w:rFonts w:ascii="Calibri" w:hAnsi="Calibri" w:cs="Calibri"/>
          <w:b/>
          <w:sz w:val="52"/>
          <w:szCs w:val="52"/>
        </w:rPr>
        <w:t>202</w:t>
      </w:r>
      <w:r w:rsidR="001B18C7">
        <w:rPr>
          <w:rFonts w:ascii="Calibri" w:hAnsi="Calibri" w:cs="Calibri"/>
          <w:b/>
          <w:sz w:val="52"/>
          <w:szCs w:val="52"/>
        </w:rPr>
        <w:t>1</w:t>
      </w:r>
      <w:r>
        <w:rPr>
          <w:rFonts w:ascii="Calibri" w:hAnsi="Calibri" w:cs="Calibri"/>
          <w:b/>
          <w:sz w:val="52"/>
          <w:szCs w:val="52"/>
        </w:rPr>
        <w:t>-202</w:t>
      </w:r>
      <w:r w:rsidR="001B18C7">
        <w:rPr>
          <w:rFonts w:ascii="Calibri" w:hAnsi="Calibri" w:cs="Calibri"/>
          <w:b/>
          <w:sz w:val="52"/>
          <w:szCs w:val="52"/>
        </w:rPr>
        <w:t>5</w:t>
      </w:r>
    </w:p>
    <w:p w14:paraId="22EB48B3" w14:textId="77777777" w:rsidR="00BB7B5E" w:rsidRDefault="00BB7B5E" w:rsidP="008C758C">
      <w:pPr>
        <w:spacing w:line="240" w:lineRule="auto"/>
        <w:jc w:val="center"/>
        <w:rPr>
          <w:rFonts w:ascii="Calibri" w:hAnsi="Calibri" w:cs="Calibri"/>
          <w:b/>
          <w:sz w:val="52"/>
          <w:szCs w:val="52"/>
        </w:rPr>
      </w:pPr>
    </w:p>
    <w:p w14:paraId="2DFE3421" w14:textId="77777777" w:rsidR="00BB7B5E" w:rsidRDefault="00BB7B5E" w:rsidP="008C758C">
      <w:pPr>
        <w:spacing w:line="240" w:lineRule="auto"/>
        <w:jc w:val="center"/>
        <w:rPr>
          <w:rFonts w:ascii="Calibri" w:hAnsi="Calibri" w:cs="Calibri"/>
          <w:b/>
          <w:sz w:val="52"/>
          <w:szCs w:val="52"/>
        </w:rPr>
      </w:pPr>
    </w:p>
    <w:p w14:paraId="29C8C94D" w14:textId="4D7C25CD" w:rsidR="00BB7B5E" w:rsidRDefault="008C1BE7" w:rsidP="008C758C">
      <w:pPr>
        <w:spacing w:line="240" w:lineRule="auto"/>
        <w:jc w:val="center"/>
        <w:rPr>
          <w:rFonts w:ascii="Calibri" w:hAnsi="Calibri" w:cs="Calibri"/>
          <w:b/>
          <w:sz w:val="52"/>
          <w:szCs w:val="52"/>
        </w:rPr>
      </w:pPr>
      <w:r>
        <w:rPr>
          <w:noProof/>
        </w:rPr>
        <w:drawing>
          <wp:anchor distT="0" distB="0" distL="114300" distR="114300" simplePos="0" relativeHeight="251658241" behindDoc="0" locked="0" layoutInCell="1" allowOverlap="1" wp14:anchorId="0BCD56A9" wp14:editId="354F664E">
            <wp:simplePos x="0" y="0"/>
            <wp:positionH relativeFrom="margin">
              <wp:align>center</wp:align>
            </wp:positionH>
            <wp:positionV relativeFrom="paragraph">
              <wp:posOffset>5080</wp:posOffset>
            </wp:positionV>
            <wp:extent cx="4240866" cy="4324350"/>
            <wp:effectExtent l="0" t="0" r="762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0866" cy="4324350"/>
                    </a:xfrm>
                    <a:prstGeom prst="rect">
                      <a:avLst/>
                    </a:prstGeom>
                    <a:noFill/>
                  </pic:spPr>
                </pic:pic>
              </a:graphicData>
            </a:graphic>
            <wp14:sizeRelH relativeFrom="page">
              <wp14:pctWidth>0</wp14:pctWidth>
            </wp14:sizeRelH>
            <wp14:sizeRelV relativeFrom="page">
              <wp14:pctHeight>0</wp14:pctHeight>
            </wp14:sizeRelV>
          </wp:anchor>
        </w:drawing>
      </w:r>
    </w:p>
    <w:p w14:paraId="11D93B5A" w14:textId="611A6AB2" w:rsidR="00BB7B5E" w:rsidRPr="008C758C" w:rsidRDefault="00BB7B5E" w:rsidP="008C758C">
      <w:pPr>
        <w:spacing w:line="240" w:lineRule="auto"/>
        <w:jc w:val="center"/>
        <w:rPr>
          <w:rFonts w:ascii="Calibri" w:hAnsi="Calibri" w:cs="Calibri"/>
          <w:b/>
          <w:sz w:val="52"/>
          <w:szCs w:val="52"/>
        </w:rPr>
      </w:pPr>
    </w:p>
    <w:p w14:paraId="32DC661E" w14:textId="77777777" w:rsidR="008C758C" w:rsidRDefault="008C758C" w:rsidP="004958AF">
      <w:pPr>
        <w:spacing w:line="240" w:lineRule="auto"/>
        <w:rPr>
          <w:rFonts w:ascii="Calibri" w:hAnsi="Calibri" w:cs="Calibri"/>
          <w:b/>
          <w:color w:val="0070C0"/>
          <w:sz w:val="24"/>
          <w:szCs w:val="24"/>
        </w:rPr>
      </w:pPr>
    </w:p>
    <w:p w14:paraId="4050FB54" w14:textId="77777777" w:rsidR="008C758C" w:rsidRDefault="008C758C" w:rsidP="004958AF">
      <w:pPr>
        <w:spacing w:line="240" w:lineRule="auto"/>
        <w:rPr>
          <w:rFonts w:ascii="Calibri" w:hAnsi="Calibri" w:cs="Calibri"/>
          <w:b/>
          <w:color w:val="0070C0"/>
          <w:sz w:val="24"/>
          <w:szCs w:val="24"/>
        </w:rPr>
      </w:pPr>
    </w:p>
    <w:p w14:paraId="48189504" w14:textId="77777777" w:rsidR="008C758C" w:rsidRDefault="008C758C" w:rsidP="004958AF">
      <w:pPr>
        <w:spacing w:line="240" w:lineRule="auto"/>
        <w:rPr>
          <w:rFonts w:ascii="Calibri" w:hAnsi="Calibri" w:cs="Calibri"/>
          <w:b/>
          <w:color w:val="0070C0"/>
          <w:sz w:val="24"/>
          <w:szCs w:val="24"/>
        </w:rPr>
      </w:pPr>
    </w:p>
    <w:p w14:paraId="58D3E481" w14:textId="77777777" w:rsidR="008C758C" w:rsidRDefault="008C758C" w:rsidP="004958AF">
      <w:pPr>
        <w:spacing w:line="240" w:lineRule="auto"/>
        <w:rPr>
          <w:rFonts w:ascii="Calibri" w:hAnsi="Calibri" w:cs="Calibri"/>
          <w:b/>
          <w:color w:val="0070C0"/>
          <w:sz w:val="24"/>
          <w:szCs w:val="24"/>
        </w:rPr>
      </w:pPr>
    </w:p>
    <w:p w14:paraId="09D3DD3C" w14:textId="77777777" w:rsidR="008C758C" w:rsidRDefault="008C758C" w:rsidP="004958AF">
      <w:pPr>
        <w:spacing w:line="240" w:lineRule="auto"/>
        <w:rPr>
          <w:rFonts w:ascii="Calibri" w:hAnsi="Calibri" w:cs="Calibri"/>
          <w:b/>
          <w:color w:val="0070C0"/>
          <w:sz w:val="24"/>
          <w:szCs w:val="24"/>
        </w:rPr>
      </w:pPr>
    </w:p>
    <w:p w14:paraId="2E306792" w14:textId="77777777" w:rsidR="008C758C" w:rsidRDefault="008C758C" w:rsidP="004958AF">
      <w:pPr>
        <w:spacing w:line="240" w:lineRule="auto"/>
        <w:rPr>
          <w:rFonts w:ascii="Calibri" w:hAnsi="Calibri" w:cs="Calibri"/>
          <w:b/>
          <w:color w:val="0070C0"/>
          <w:sz w:val="24"/>
          <w:szCs w:val="24"/>
        </w:rPr>
      </w:pPr>
    </w:p>
    <w:p w14:paraId="73C524D3" w14:textId="77777777" w:rsidR="008C758C" w:rsidRDefault="008C758C" w:rsidP="004958AF">
      <w:pPr>
        <w:spacing w:line="240" w:lineRule="auto"/>
        <w:rPr>
          <w:rFonts w:ascii="Calibri" w:hAnsi="Calibri" w:cs="Calibri"/>
          <w:b/>
          <w:color w:val="0070C0"/>
          <w:sz w:val="24"/>
          <w:szCs w:val="24"/>
        </w:rPr>
      </w:pPr>
    </w:p>
    <w:p w14:paraId="687BFE8F" w14:textId="77777777" w:rsidR="008C758C" w:rsidRDefault="008C758C" w:rsidP="004958AF">
      <w:pPr>
        <w:spacing w:line="240" w:lineRule="auto"/>
        <w:rPr>
          <w:rFonts w:ascii="Calibri" w:hAnsi="Calibri" w:cs="Calibri"/>
          <w:b/>
          <w:color w:val="0070C0"/>
          <w:sz w:val="24"/>
          <w:szCs w:val="24"/>
        </w:rPr>
      </w:pPr>
    </w:p>
    <w:p w14:paraId="285BD2C2" w14:textId="77777777" w:rsidR="008C758C" w:rsidRDefault="008C758C" w:rsidP="004958AF">
      <w:pPr>
        <w:spacing w:line="240" w:lineRule="auto"/>
        <w:rPr>
          <w:rFonts w:ascii="Calibri" w:hAnsi="Calibri" w:cs="Calibri"/>
          <w:b/>
          <w:color w:val="0070C0"/>
          <w:sz w:val="24"/>
          <w:szCs w:val="24"/>
        </w:rPr>
      </w:pPr>
    </w:p>
    <w:p w14:paraId="552550A8" w14:textId="77777777" w:rsidR="008C758C" w:rsidRDefault="008C758C" w:rsidP="004958AF">
      <w:pPr>
        <w:spacing w:line="240" w:lineRule="auto"/>
        <w:rPr>
          <w:rFonts w:ascii="Calibri" w:hAnsi="Calibri" w:cs="Calibri"/>
          <w:b/>
          <w:color w:val="0070C0"/>
          <w:sz w:val="24"/>
          <w:szCs w:val="24"/>
        </w:rPr>
      </w:pPr>
    </w:p>
    <w:p w14:paraId="33F072AB" w14:textId="77777777" w:rsidR="008C758C" w:rsidRDefault="008C758C" w:rsidP="004958AF">
      <w:pPr>
        <w:spacing w:line="240" w:lineRule="auto"/>
        <w:rPr>
          <w:rFonts w:ascii="Calibri" w:hAnsi="Calibri" w:cs="Calibri"/>
          <w:b/>
          <w:color w:val="0070C0"/>
          <w:sz w:val="24"/>
          <w:szCs w:val="24"/>
        </w:rPr>
      </w:pPr>
    </w:p>
    <w:p w14:paraId="04385288" w14:textId="77777777" w:rsidR="008C758C" w:rsidRDefault="008C758C" w:rsidP="004958AF">
      <w:pPr>
        <w:spacing w:line="240" w:lineRule="auto"/>
        <w:rPr>
          <w:rFonts w:ascii="Calibri" w:hAnsi="Calibri" w:cs="Calibri"/>
          <w:b/>
          <w:color w:val="0070C0"/>
          <w:sz w:val="24"/>
          <w:szCs w:val="24"/>
        </w:rPr>
      </w:pPr>
    </w:p>
    <w:p w14:paraId="719719A7" w14:textId="77777777" w:rsidR="008C758C" w:rsidRDefault="008C758C" w:rsidP="004958AF">
      <w:pPr>
        <w:spacing w:line="240" w:lineRule="auto"/>
        <w:rPr>
          <w:rFonts w:ascii="Calibri" w:hAnsi="Calibri" w:cs="Calibri"/>
          <w:b/>
          <w:color w:val="0070C0"/>
          <w:sz w:val="24"/>
          <w:szCs w:val="24"/>
        </w:rPr>
      </w:pPr>
    </w:p>
    <w:p w14:paraId="7C70C001" w14:textId="77777777" w:rsidR="008C758C" w:rsidRDefault="008C758C" w:rsidP="004958AF">
      <w:pPr>
        <w:spacing w:line="240" w:lineRule="auto"/>
        <w:rPr>
          <w:rFonts w:ascii="Calibri" w:hAnsi="Calibri" w:cs="Calibri"/>
          <w:b/>
          <w:color w:val="0070C0"/>
          <w:sz w:val="24"/>
          <w:szCs w:val="24"/>
        </w:rPr>
      </w:pPr>
    </w:p>
    <w:p w14:paraId="355FD8CF" w14:textId="77777777" w:rsidR="008C758C" w:rsidRDefault="008C758C" w:rsidP="004958AF">
      <w:pPr>
        <w:spacing w:line="240" w:lineRule="auto"/>
        <w:rPr>
          <w:rFonts w:ascii="Calibri" w:hAnsi="Calibri" w:cs="Calibri"/>
          <w:b/>
          <w:color w:val="0070C0"/>
          <w:sz w:val="24"/>
          <w:szCs w:val="24"/>
        </w:rPr>
      </w:pPr>
    </w:p>
    <w:p w14:paraId="7B10A319" w14:textId="77777777" w:rsidR="008C1BE7" w:rsidRDefault="008C1BE7" w:rsidP="004958AF">
      <w:pPr>
        <w:spacing w:line="240" w:lineRule="auto"/>
        <w:rPr>
          <w:rFonts w:ascii="Calibri" w:hAnsi="Calibri" w:cs="Calibri"/>
          <w:b/>
          <w:color w:val="0070C0"/>
          <w:sz w:val="24"/>
          <w:szCs w:val="24"/>
        </w:rPr>
      </w:pPr>
    </w:p>
    <w:p w14:paraId="72D9E133" w14:textId="77777777" w:rsidR="008C1BE7" w:rsidRDefault="008C1BE7" w:rsidP="004958AF">
      <w:pPr>
        <w:spacing w:line="240" w:lineRule="auto"/>
        <w:rPr>
          <w:rFonts w:ascii="Calibri" w:hAnsi="Calibri" w:cs="Calibri"/>
          <w:b/>
          <w:color w:val="0070C0"/>
          <w:sz w:val="24"/>
          <w:szCs w:val="24"/>
        </w:rPr>
      </w:pPr>
    </w:p>
    <w:p w14:paraId="655AE0DA" w14:textId="77777777" w:rsidR="008C1BE7" w:rsidRDefault="008C1BE7" w:rsidP="004958AF">
      <w:pPr>
        <w:spacing w:line="240" w:lineRule="auto"/>
        <w:rPr>
          <w:rFonts w:ascii="Calibri" w:hAnsi="Calibri" w:cs="Calibri"/>
          <w:b/>
          <w:color w:val="0070C0"/>
          <w:sz w:val="24"/>
          <w:szCs w:val="24"/>
        </w:rPr>
      </w:pPr>
    </w:p>
    <w:p w14:paraId="781C0D35" w14:textId="2BA1482E" w:rsidR="00817513" w:rsidRDefault="00F42A3E" w:rsidP="004958AF">
      <w:pPr>
        <w:spacing w:line="240" w:lineRule="auto"/>
        <w:rPr>
          <w:rFonts w:ascii="Calibri" w:hAnsi="Calibri" w:cs="Calibri"/>
          <w:b/>
          <w:color w:val="0070C0"/>
          <w:sz w:val="24"/>
          <w:szCs w:val="24"/>
        </w:rPr>
      </w:pPr>
      <w:proofErr w:type="spellStart"/>
      <w:r w:rsidRPr="00014797">
        <w:rPr>
          <w:rFonts w:ascii="Calibri" w:hAnsi="Calibri" w:cs="Calibri"/>
          <w:b/>
          <w:color w:val="0070C0"/>
          <w:sz w:val="24"/>
          <w:szCs w:val="24"/>
        </w:rPr>
        <w:t>Schoolondersteuningsprofiel</w:t>
      </w:r>
      <w:proofErr w:type="spellEnd"/>
      <w:r w:rsidR="00A60D86" w:rsidRPr="00014797">
        <w:rPr>
          <w:rFonts w:ascii="Calibri" w:hAnsi="Calibri" w:cs="Calibri"/>
          <w:b/>
          <w:color w:val="0070C0"/>
          <w:sz w:val="24"/>
          <w:szCs w:val="24"/>
        </w:rPr>
        <w:t xml:space="preserve"> (SOP)</w:t>
      </w:r>
      <w:r w:rsidRPr="00014797">
        <w:rPr>
          <w:rFonts w:ascii="Calibri" w:hAnsi="Calibri" w:cs="Calibri"/>
          <w:b/>
          <w:color w:val="0070C0"/>
          <w:sz w:val="24"/>
          <w:szCs w:val="24"/>
        </w:rPr>
        <w:t xml:space="preserve"> Haaglanden</w:t>
      </w:r>
    </w:p>
    <w:p w14:paraId="0E8EF6FE" w14:textId="77777777" w:rsidR="00D67257" w:rsidRPr="00D67257" w:rsidRDefault="00D67257" w:rsidP="00D67257">
      <w:pPr>
        <w:rPr>
          <w:rFonts w:ascii="Calibri" w:hAnsi="Calibri" w:cs="Calibri"/>
          <w:b/>
          <w:color w:val="0070C0"/>
          <w:sz w:val="24"/>
          <w:szCs w:val="24"/>
        </w:rPr>
      </w:pPr>
      <w:r w:rsidRPr="00D67257">
        <w:rPr>
          <w:rFonts w:ascii="Calibri" w:hAnsi="Calibri" w:cs="Calibri"/>
          <w:b/>
          <w:bCs/>
          <w:color w:val="0070C0"/>
          <w:sz w:val="24"/>
          <w:szCs w:val="24"/>
        </w:rPr>
        <w:t xml:space="preserve">Inleiding </w:t>
      </w:r>
    </w:p>
    <w:p w14:paraId="6CA65DE1" w14:textId="764795EA" w:rsidR="00AE74F5" w:rsidRPr="00AE74F5" w:rsidRDefault="00D67257" w:rsidP="00AE74F5">
      <w:pPr>
        <w:widowControl w:val="0"/>
      </w:pPr>
      <w:r w:rsidRPr="00AE74F5">
        <w:rPr>
          <w:rFonts w:cstheme="minorHAnsi"/>
          <w:iCs/>
          <w:sz w:val="20"/>
          <w:szCs w:val="20"/>
        </w:rPr>
        <w:t xml:space="preserve">Voor u ligt het </w:t>
      </w:r>
      <w:proofErr w:type="spellStart"/>
      <w:r w:rsidRPr="00AE74F5">
        <w:rPr>
          <w:rFonts w:cstheme="minorHAnsi"/>
          <w:iCs/>
          <w:sz w:val="20"/>
          <w:szCs w:val="20"/>
        </w:rPr>
        <w:t>schoolondersteuningsprofiel</w:t>
      </w:r>
      <w:proofErr w:type="spellEnd"/>
      <w:r w:rsidRPr="00AE74F5">
        <w:rPr>
          <w:rFonts w:cstheme="minorHAnsi"/>
          <w:iCs/>
          <w:sz w:val="20"/>
          <w:szCs w:val="20"/>
        </w:rPr>
        <w:t xml:space="preserve"> van OBS De Kameleon. Hierin staat beschreven hoe wij op onze basisschool invulling geven aan het realiseren van passend onderwijs.</w:t>
      </w:r>
      <w:r w:rsidR="00AE74F5" w:rsidRPr="00AE74F5">
        <w:rPr>
          <w:rFonts w:cstheme="minorHAnsi"/>
          <w:iCs/>
          <w:sz w:val="20"/>
          <w:szCs w:val="20"/>
        </w:rPr>
        <w:br/>
      </w:r>
      <w:r w:rsidR="00AE74F5" w:rsidRPr="00AE74F5">
        <w:rPr>
          <w:rFonts w:cstheme="minorHAnsi"/>
          <w:sz w:val="20"/>
          <w:szCs w:val="20"/>
        </w:rPr>
        <w:t xml:space="preserve">"Op Openbare Basisschool (OBS) De Kameleon mag je kleur bekennen’. Dit betekent dat elk individu, iedereen op/in de school, zichzelf mag en kan zijn. Dit is ook tevens ons doel. </w:t>
      </w:r>
      <w:r w:rsidR="00AE74F5" w:rsidRPr="00AE74F5">
        <w:rPr>
          <w:rFonts w:cstheme="minorHAnsi"/>
          <w:sz w:val="20"/>
          <w:szCs w:val="20"/>
        </w:rPr>
        <w:br/>
      </w:r>
      <w:r w:rsidR="00AE74F5" w:rsidRPr="00AE74F5">
        <w:rPr>
          <w:rFonts w:cstheme="minorHAnsi"/>
          <w:sz w:val="20"/>
          <w:szCs w:val="20"/>
        </w:rPr>
        <w:br/>
        <w:t>OBS De Kameleon biedt een veilige, liefdevolle en gestructureerde omgeving.</w:t>
      </w:r>
      <w:r w:rsidR="00AE74F5" w:rsidRPr="00AE74F5">
        <w:rPr>
          <w:rFonts w:cstheme="minorHAnsi"/>
          <w:sz w:val="20"/>
          <w:szCs w:val="20"/>
        </w:rPr>
        <w:br/>
      </w:r>
      <w:r w:rsidR="00AE74F5" w:rsidRPr="00AE74F5">
        <w:rPr>
          <w:rFonts w:cstheme="minorHAnsi"/>
          <w:sz w:val="20"/>
          <w:szCs w:val="20"/>
        </w:rPr>
        <w:br/>
        <w:t>Wij streven naar een gemeenschap waarin respect voor jezelf en ander(en), helderheid, openheid en vertrouwen centraal staat.  Wij stimuleren de leerlingen om respect voor zichzelf en voor anderen te hebben, samen te werken, regels te onderkennen en na te leven. Wij creëren voor onze leerlingen een uitdagende, initiatiefrijke en inspirerende leeromgeving waarin niet de oplossing belangrijk is, maar de wijze waarop naar de oplossing wordt toegewerkt</w:t>
      </w:r>
    </w:p>
    <w:p w14:paraId="0CC22DE3" w14:textId="0FD3F0D3" w:rsidR="00D67257" w:rsidRPr="00301ECC" w:rsidRDefault="00D67257" w:rsidP="00301ECC">
      <w:pPr>
        <w:widowControl w:val="0"/>
        <w:rPr>
          <w:rFonts w:cstheme="minorHAnsi"/>
          <w:sz w:val="18"/>
          <w:szCs w:val="24"/>
        </w:rPr>
      </w:pPr>
      <w:r w:rsidRPr="00301ECC">
        <w:rPr>
          <w:rFonts w:cstheme="minorHAnsi"/>
          <w:iCs/>
          <w:sz w:val="18"/>
          <w:szCs w:val="24"/>
        </w:rPr>
        <w:t xml:space="preserve">De bedoeling is dat we de komende vijf jaar in het handelen van de leerkrachten </w:t>
      </w:r>
      <w:r w:rsidR="008C28D9" w:rsidRPr="00301ECC">
        <w:rPr>
          <w:rFonts w:cstheme="minorHAnsi"/>
          <w:iCs/>
          <w:sz w:val="18"/>
          <w:szCs w:val="24"/>
        </w:rPr>
        <w:t xml:space="preserve">een verbetercultuur </w:t>
      </w:r>
      <w:r w:rsidRPr="00301ECC">
        <w:rPr>
          <w:rFonts w:cstheme="minorHAnsi"/>
          <w:iCs/>
          <w:sz w:val="18"/>
          <w:szCs w:val="24"/>
        </w:rPr>
        <w:t xml:space="preserve">terugzien dat de </w:t>
      </w:r>
      <w:r w:rsidR="008C28D9" w:rsidRPr="00301ECC">
        <w:rPr>
          <w:rFonts w:cstheme="minorHAnsi"/>
          <w:iCs/>
          <w:sz w:val="18"/>
          <w:szCs w:val="24"/>
        </w:rPr>
        <w:t>verbetercultuur leerlingen betrek</w:t>
      </w:r>
      <w:r w:rsidR="00301ECC" w:rsidRPr="00301ECC">
        <w:rPr>
          <w:rFonts w:cstheme="minorHAnsi"/>
          <w:iCs/>
          <w:sz w:val="18"/>
          <w:szCs w:val="24"/>
        </w:rPr>
        <w:t>t</w:t>
      </w:r>
      <w:r w:rsidR="008C28D9" w:rsidRPr="00301ECC">
        <w:rPr>
          <w:rFonts w:cstheme="minorHAnsi"/>
          <w:iCs/>
          <w:sz w:val="18"/>
          <w:szCs w:val="24"/>
        </w:rPr>
        <w:t xml:space="preserve"> bij het leren en hun onderwijs. </w:t>
      </w:r>
    </w:p>
    <w:p w14:paraId="1067100B" w14:textId="21CE1DC9" w:rsidR="00D67257" w:rsidRPr="00D67257" w:rsidRDefault="00D67257" w:rsidP="00D67257">
      <w:pPr>
        <w:rPr>
          <w:rFonts w:ascii="Calibri" w:hAnsi="Calibri" w:cs="Calibri"/>
          <w:iCs/>
          <w:sz w:val="20"/>
          <w:szCs w:val="20"/>
        </w:rPr>
      </w:pPr>
      <w:r w:rsidRPr="00D67257">
        <w:rPr>
          <w:rFonts w:ascii="Calibri" w:hAnsi="Calibri" w:cs="Calibri"/>
          <w:iCs/>
          <w:sz w:val="20"/>
          <w:szCs w:val="20"/>
        </w:rPr>
        <w:t>Eigenaarschap bij kinderen neerleggen op een effectieve en verantwoorde wijze is een lang proces, waar we de tijd voor nemen om ons in te bekwamen</w:t>
      </w:r>
      <w:r w:rsidR="00301ECC">
        <w:rPr>
          <w:rFonts w:ascii="Calibri" w:hAnsi="Calibri" w:cs="Calibri"/>
          <w:iCs/>
          <w:sz w:val="20"/>
          <w:szCs w:val="20"/>
        </w:rPr>
        <w:t xml:space="preserve"> door middel van bordsessies</w:t>
      </w:r>
      <w:r w:rsidRPr="00D67257">
        <w:rPr>
          <w:rFonts w:ascii="Calibri" w:hAnsi="Calibri" w:cs="Calibri"/>
          <w:iCs/>
          <w:sz w:val="20"/>
          <w:szCs w:val="20"/>
        </w:rPr>
        <w:t xml:space="preserve">. We hebben hier ook de hulp van ouders bij nodig, want het beste voor de ontwikkeling van onze kinderen kunnen we niet alleen bij ons op school organiseren: dat ontstaat pas als het kind zich veilig en prettig voelt met zijn omgeving. Uit onderzoek blijkt dat als leerkrachten blijven werken aan hun eigen ontwikkeling en ouders met hen samenwerken, de opbrengst op dit gebied het hoogst is. Vandaar dat we daar tot in 2021 enorm op gaan inzetten. </w:t>
      </w:r>
    </w:p>
    <w:p w14:paraId="6EBEBFCD" w14:textId="77777777" w:rsidR="00D67257" w:rsidRPr="00D67257" w:rsidRDefault="00D67257" w:rsidP="00D67257">
      <w:pPr>
        <w:rPr>
          <w:rFonts w:ascii="Calibri" w:hAnsi="Calibri" w:cs="Calibri"/>
          <w:iCs/>
          <w:sz w:val="20"/>
          <w:szCs w:val="20"/>
        </w:rPr>
      </w:pPr>
      <w:r w:rsidRPr="00D67257">
        <w:rPr>
          <w:rFonts w:ascii="Calibri" w:hAnsi="Calibri" w:cs="Calibri"/>
          <w:iCs/>
          <w:sz w:val="20"/>
          <w:szCs w:val="20"/>
        </w:rPr>
        <w:t xml:space="preserve">Het </w:t>
      </w:r>
      <w:proofErr w:type="spellStart"/>
      <w:r w:rsidRPr="00D67257">
        <w:rPr>
          <w:rFonts w:ascii="Calibri" w:hAnsi="Calibri" w:cs="Calibri"/>
          <w:iCs/>
          <w:sz w:val="20"/>
          <w:szCs w:val="20"/>
        </w:rPr>
        <w:t>schoolondersteuningsprofiel</w:t>
      </w:r>
      <w:proofErr w:type="spellEnd"/>
      <w:r w:rsidRPr="00D67257">
        <w:rPr>
          <w:rFonts w:ascii="Calibri" w:hAnsi="Calibri" w:cs="Calibri"/>
          <w:iCs/>
          <w:sz w:val="20"/>
          <w:szCs w:val="20"/>
        </w:rPr>
        <w:t xml:space="preserve"> heeft verschillende functies: </w:t>
      </w:r>
    </w:p>
    <w:p w14:paraId="7BC4D068" w14:textId="6DC9B8AD" w:rsidR="00D67257" w:rsidRPr="00D67257" w:rsidRDefault="00D67257" w:rsidP="004A4D55">
      <w:pPr>
        <w:pStyle w:val="Lijstalinea"/>
        <w:numPr>
          <w:ilvl w:val="0"/>
          <w:numId w:val="3"/>
        </w:numPr>
        <w:rPr>
          <w:rFonts w:ascii="Calibri" w:hAnsi="Calibri" w:cs="Calibri"/>
          <w:iCs/>
          <w:sz w:val="20"/>
          <w:szCs w:val="20"/>
        </w:rPr>
      </w:pPr>
      <w:r w:rsidRPr="00D67257">
        <w:rPr>
          <w:rFonts w:ascii="Calibri" w:hAnsi="Calibri" w:cs="Calibri"/>
          <w:iCs/>
          <w:sz w:val="20"/>
          <w:szCs w:val="20"/>
        </w:rPr>
        <w:t xml:space="preserve">Het profiel geeft ouders inzicht in de wijze waarop onze school basisondersteuning en extra ondersteuning realiseert en welke kennis en kunde bij ons op school aanwezig is; </w:t>
      </w:r>
    </w:p>
    <w:p w14:paraId="487C15E0" w14:textId="02E1942A" w:rsidR="00D67257" w:rsidRPr="00D67257" w:rsidRDefault="00D67257" w:rsidP="004A4D55">
      <w:pPr>
        <w:pStyle w:val="Lijstalinea"/>
        <w:numPr>
          <w:ilvl w:val="0"/>
          <w:numId w:val="3"/>
        </w:numPr>
        <w:rPr>
          <w:rFonts w:ascii="Calibri" w:hAnsi="Calibri" w:cs="Calibri"/>
          <w:iCs/>
          <w:sz w:val="20"/>
          <w:szCs w:val="20"/>
        </w:rPr>
      </w:pPr>
      <w:r w:rsidRPr="00D67257">
        <w:rPr>
          <w:rFonts w:ascii="Calibri" w:hAnsi="Calibri" w:cs="Calibri"/>
          <w:iCs/>
          <w:sz w:val="20"/>
          <w:szCs w:val="20"/>
        </w:rPr>
        <w:t xml:space="preserve">Het profiel geeft input voor het samenwerkingsverband, om vast te stellen of alle scholen samen een dekkend netwerk vormen van passend onderwijs voor alle leerlingen in onze regio Haaglanden; </w:t>
      </w:r>
    </w:p>
    <w:p w14:paraId="5B600206" w14:textId="3FE5D7DB" w:rsidR="00D67257" w:rsidRPr="00D67257" w:rsidRDefault="00D67257" w:rsidP="004A4D55">
      <w:pPr>
        <w:pStyle w:val="Lijstalinea"/>
        <w:numPr>
          <w:ilvl w:val="0"/>
          <w:numId w:val="3"/>
        </w:numPr>
        <w:rPr>
          <w:rFonts w:ascii="Calibri" w:hAnsi="Calibri" w:cs="Calibri"/>
          <w:iCs/>
          <w:sz w:val="20"/>
          <w:szCs w:val="20"/>
        </w:rPr>
      </w:pPr>
      <w:r w:rsidRPr="00D67257">
        <w:rPr>
          <w:rFonts w:ascii="Calibri" w:hAnsi="Calibri" w:cs="Calibri"/>
          <w:iCs/>
          <w:sz w:val="20"/>
          <w:szCs w:val="20"/>
        </w:rPr>
        <w:t xml:space="preserve">Het profiel is ook een houvast bij de afweging of we voor leerlingen met een onderwijsbehoefte passend onderwijs kunnen bieden. </w:t>
      </w:r>
    </w:p>
    <w:p w14:paraId="0907ACE8" w14:textId="068103B8" w:rsidR="00D67257" w:rsidRDefault="00D67257">
      <w:pPr>
        <w:rPr>
          <w:rFonts w:ascii="Calibri" w:hAnsi="Calibri" w:cs="Calibri"/>
          <w:b/>
          <w:color w:val="0070C0"/>
          <w:sz w:val="24"/>
          <w:szCs w:val="24"/>
        </w:rPr>
      </w:pPr>
      <w:r>
        <w:rPr>
          <w:rFonts w:ascii="Calibri" w:hAnsi="Calibri" w:cs="Calibri"/>
          <w:b/>
          <w:color w:val="0070C0"/>
          <w:sz w:val="24"/>
          <w:szCs w:val="24"/>
        </w:rPr>
        <w:br w:type="page"/>
      </w:r>
    </w:p>
    <w:p w14:paraId="1E786F9B" w14:textId="77777777" w:rsidR="00D67257" w:rsidRPr="00014797" w:rsidRDefault="00D67257" w:rsidP="004958AF">
      <w:pPr>
        <w:spacing w:line="240" w:lineRule="auto"/>
        <w:rPr>
          <w:rFonts w:ascii="Calibri" w:hAnsi="Calibri" w:cs="Calibri"/>
          <w:b/>
          <w:color w:val="0070C0"/>
          <w:sz w:val="24"/>
          <w:szCs w:val="24"/>
        </w:rPr>
      </w:pPr>
    </w:p>
    <w:p w14:paraId="1AD51FC8" w14:textId="1A5F4F19" w:rsidR="00A97276" w:rsidRPr="00AE4F63" w:rsidRDefault="00182BDA" w:rsidP="00AE4F63">
      <w:pPr>
        <w:pStyle w:val="Geenafstand"/>
        <w:rPr>
          <w:b/>
          <w:sz w:val="20"/>
        </w:rPr>
      </w:pPr>
      <w:r w:rsidRPr="00014797">
        <w:rPr>
          <w:b/>
          <w:color w:val="0070C0"/>
        </w:rPr>
        <w:t xml:space="preserve">Algemene gegevens </w:t>
      </w:r>
      <w:r w:rsidR="00EB5090" w:rsidRPr="004958AF">
        <w:rPr>
          <w:b/>
          <w:color w:val="0070C0"/>
        </w:rPr>
        <w:br/>
      </w:r>
      <w:r w:rsidR="00A97276" w:rsidRPr="00AE4F63">
        <w:rPr>
          <w:sz w:val="20"/>
        </w:rPr>
        <w:t xml:space="preserve">Dit </w:t>
      </w:r>
      <w:proofErr w:type="spellStart"/>
      <w:r w:rsidR="00A97276" w:rsidRPr="00AE4F63">
        <w:rPr>
          <w:sz w:val="20"/>
        </w:rPr>
        <w:t>schoolondersteuningsprofiel</w:t>
      </w:r>
      <w:proofErr w:type="spellEnd"/>
      <w:r w:rsidR="00A97276" w:rsidRPr="00AE4F63">
        <w:rPr>
          <w:sz w:val="20"/>
        </w:rPr>
        <w:t xml:space="preserve"> is opgesteld voor schooljaar 2021-202</w:t>
      </w:r>
      <w:r w:rsidR="00D24E3E" w:rsidRPr="00AE4F63">
        <w:rPr>
          <w:sz w:val="20"/>
        </w:rPr>
        <w:t>2</w:t>
      </w:r>
      <w:r w:rsidR="00A97276" w:rsidRPr="00AE4F63">
        <w:rPr>
          <w:sz w:val="20"/>
        </w:rPr>
        <w:t>.</w:t>
      </w:r>
    </w:p>
    <w:p w14:paraId="2153AE87" w14:textId="4F4F46E8" w:rsidR="009B0D11" w:rsidRPr="004958AF" w:rsidRDefault="009B0D11" w:rsidP="004958AF">
      <w:pPr>
        <w:spacing w:after="0" w:line="240" w:lineRule="auto"/>
        <w:rPr>
          <w:rFonts w:ascii="Calibri" w:hAnsi="Calibri" w:cs="Calibri"/>
          <w:i/>
          <w:sz w:val="20"/>
          <w:szCs w:val="20"/>
        </w:rPr>
      </w:pPr>
    </w:p>
    <w:tbl>
      <w:tblPr>
        <w:tblStyle w:val="Tabelraster"/>
        <w:tblW w:w="0" w:type="auto"/>
        <w:tblLook w:val="04A0" w:firstRow="1" w:lastRow="0" w:firstColumn="1" w:lastColumn="0" w:noHBand="0" w:noVBand="1"/>
      </w:tblPr>
      <w:tblGrid>
        <w:gridCol w:w="2547"/>
        <w:gridCol w:w="6515"/>
      </w:tblGrid>
      <w:tr w:rsidR="009B0D11" w:rsidRPr="004958AF" w14:paraId="7F6DAB2B" w14:textId="77777777" w:rsidTr="009B0D11">
        <w:tc>
          <w:tcPr>
            <w:tcW w:w="2547" w:type="dxa"/>
            <w:tcBorders>
              <w:top w:val="single" w:sz="4" w:space="0" w:color="auto"/>
              <w:left w:val="single" w:sz="4" w:space="0" w:color="auto"/>
              <w:bottom w:val="single" w:sz="4" w:space="0" w:color="auto"/>
              <w:right w:val="single" w:sz="4" w:space="0" w:color="auto"/>
            </w:tcBorders>
            <w:hideMark/>
          </w:tcPr>
          <w:p w14:paraId="4ADA1A05" w14:textId="02D53848" w:rsidR="009B0D11" w:rsidRPr="00010138" w:rsidRDefault="009B0D11" w:rsidP="004958AF">
            <w:pPr>
              <w:rPr>
                <w:rFonts w:ascii="Calibri" w:hAnsi="Calibri" w:cs="Calibri"/>
                <w:b/>
                <w:sz w:val="20"/>
                <w:szCs w:val="20"/>
              </w:rPr>
            </w:pPr>
            <w:r w:rsidRPr="00010138">
              <w:rPr>
                <w:rFonts w:ascii="Calibri" w:hAnsi="Calibri" w:cs="Calibri"/>
                <w:b/>
                <w:sz w:val="20"/>
                <w:szCs w:val="20"/>
              </w:rPr>
              <w:t>School</w:t>
            </w:r>
          </w:p>
        </w:tc>
        <w:tc>
          <w:tcPr>
            <w:tcW w:w="6515" w:type="dxa"/>
            <w:tcBorders>
              <w:top w:val="single" w:sz="4" w:space="0" w:color="auto"/>
              <w:left w:val="single" w:sz="4" w:space="0" w:color="auto"/>
              <w:bottom w:val="single" w:sz="4" w:space="0" w:color="auto"/>
              <w:right w:val="single" w:sz="4" w:space="0" w:color="auto"/>
            </w:tcBorders>
            <w:hideMark/>
          </w:tcPr>
          <w:p w14:paraId="2C24FE52" w14:textId="3D68FA24" w:rsidR="009B0D11" w:rsidRPr="004958AF" w:rsidRDefault="009B0D11" w:rsidP="004958AF">
            <w:pPr>
              <w:rPr>
                <w:rFonts w:ascii="Calibri" w:hAnsi="Calibri" w:cs="Calibri"/>
                <w:sz w:val="20"/>
                <w:szCs w:val="20"/>
              </w:rPr>
            </w:pPr>
            <w:r w:rsidRPr="004958AF">
              <w:rPr>
                <w:rFonts w:ascii="Calibri" w:hAnsi="Calibri" w:cs="Calibri"/>
                <w:sz w:val="20"/>
                <w:szCs w:val="20"/>
              </w:rPr>
              <w:t>Naam:</w:t>
            </w:r>
            <w:r w:rsidR="007E6912">
              <w:rPr>
                <w:rFonts w:ascii="Calibri" w:hAnsi="Calibri" w:cs="Calibri"/>
                <w:sz w:val="20"/>
                <w:szCs w:val="20"/>
              </w:rPr>
              <w:t xml:space="preserve"> OBS de Kameleon</w:t>
            </w:r>
          </w:p>
          <w:p w14:paraId="223D54BA" w14:textId="7CBFAE83" w:rsidR="009B0D11" w:rsidRPr="004958AF" w:rsidRDefault="009B0D11" w:rsidP="004958AF">
            <w:pPr>
              <w:rPr>
                <w:rFonts w:ascii="Calibri" w:hAnsi="Calibri" w:cs="Calibri"/>
                <w:sz w:val="20"/>
                <w:szCs w:val="20"/>
              </w:rPr>
            </w:pPr>
            <w:r w:rsidRPr="004958AF">
              <w:rPr>
                <w:rFonts w:ascii="Calibri" w:hAnsi="Calibri" w:cs="Calibri"/>
                <w:sz w:val="20"/>
                <w:szCs w:val="20"/>
              </w:rPr>
              <w:t>Adres:</w:t>
            </w:r>
            <w:r w:rsidR="00CD2F45">
              <w:rPr>
                <w:rFonts w:ascii="Calibri" w:hAnsi="Calibri" w:cs="Calibri"/>
                <w:sz w:val="20"/>
                <w:szCs w:val="20"/>
              </w:rPr>
              <w:t xml:space="preserve"> </w:t>
            </w:r>
            <w:proofErr w:type="spellStart"/>
            <w:r w:rsidR="00CD2F45">
              <w:rPr>
                <w:rFonts w:ascii="Calibri" w:hAnsi="Calibri" w:cs="Calibri"/>
                <w:sz w:val="20"/>
                <w:szCs w:val="20"/>
              </w:rPr>
              <w:t>Keletstraat</w:t>
            </w:r>
            <w:proofErr w:type="spellEnd"/>
            <w:r w:rsidR="00CD2F45">
              <w:rPr>
                <w:rFonts w:ascii="Calibri" w:hAnsi="Calibri" w:cs="Calibri"/>
                <w:sz w:val="20"/>
                <w:szCs w:val="20"/>
              </w:rPr>
              <w:t xml:space="preserve"> 101 2516VN  Den Haag</w:t>
            </w:r>
          </w:p>
          <w:p w14:paraId="25E81B3E" w14:textId="7468D906" w:rsidR="009B0D11" w:rsidRPr="004958AF" w:rsidRDefault="009B0D11" w:rsidP="004958AF">
            <w:pPr>
              <w:rPr>
                <w:rFonts w:ascii="Calibri" w:hAnsi="Calibri" w:cs="Calibri"/>
                <w:sz w:val="20"/>
                <w:szCs w:val="20"/>
              </w:rPr>
            </w:pPr>
            <w:r w:rsidRPr="004958AF">
              <w:rPr>
                <w:rFonts w:ascii="Calibri" w:hAnsi="Calibri" w:cs="Calibri"/>
                <w:sz w:val="20"/>
                <w:szCs w:val="20"/>
              </w:rPr>
              <w:t>Telefoon:</w:t>
            </w:r>
            <w:r w:rsidR="00C721F8">
              <w:rPr>
                <w:rFonts w:ascii="Calibri" w:hAnsi="Calibri" w:cs="Calibri"/>
                <w:sz w:val="20"/>
                <w:szCs w:val="20"/>
              </w:rPr>
              <w:t>0</w:t>
            </w:r>
            <w:r w:rsidR="00CD2F45">
              <w:rPr>
                <w:rFonts w:ascii="Calibri" w:hAnsi="Calibri" w:cs="Calibri"/>
                <w:sz w:val="20"/>
                <w:szCs w:val="20"/>
              </w:rPr>
              <w:t>70</w:t>
            </w:r>
            <w:r w:rsidR="00C721F8">
              <w:rPr>
                <w:rFonts w:ascii="Calibri" w:hAnsi="Calibri" w:cs="Calibri"/>
                <w:sz w:val="20"/>
                <w:szCs w:val="20"/>
              </w:rPr>
              <w:t>-4152531</w:t>
            </w:r>
          </w:p>
          <w:p w14:paraId="5469F1CA" w14:textId="6754127E" w:rsidR="009B0D11" w:rsidRPr="004958AF" w:rsidRDefault="009B0D11" w:rsidP="004958AF">
            <w:pPr>
              <w:rPr>
                <w:rFonts w:ascii="Calibri" w:hAnsi="Calibri" w:cs="Calibri"/>
                <w:sz w:val="20"/>
                <w:szCs w:val="20"/>
              </w:rPr>
            </w:pPr>
            <w:r w:rsidRPr="004958AF">
              <w:rPr>
                <w:rFonts w:ascii="Calibri" w:hAnsi="Calibri" w:cs="Calibri"/>
                <w:sz w:val="20"/>
                <w:szCs w:val="20"/>
              </w:rPr>
              <w:t>E-mail:</w:t>
            </w:r>
            <w:r w:rsidR="00C721F8">
              <w:rPr>
                <w:rFonts w:ascii="Calibri" w:hAnsi="Calibri" w:cs="Calibri"/>
                <w:sz w:val="20"/>
                <w:szCs w:val="20"/>
              </w:rPr>
              <w:t>info@obsdekameleon.nl</w:t>
            </w:r>
          </w:p>
        </w:tc>
      </w:tr>
      <w:tr w:rsidR="009B0D11" w:rsidRPr="004958AF" w14:paraId="67FD1137" w14:textId="77777777" w:rsidTr="009B0D11">
        <w:tc>
          <w:tcPr>
            <w:tcW w:w="2547" w:type="dxa"/>
            <w:tcBorders>
              <w:top w:val="single" w:sz="4" w:space="0" w:color="auto"/>
              <w:left w:val="single" w:sz="4" w:space="0" w:color="auto"/>
              <w:bottom w:val="single" w:sz="4" w:space="0" w:color="auto"/>
              <w:right w:val="single" w:sz="4" w:space="0" w:color="auto"/>
            </w:tcBorders>
            <w:hideMark/>
          </w:tcPr>
          <w:p w14:paraId="2D4C9A31" w14:textId="77777777" w:rsidR="009B0D11" w:rsidRPr="00010138" w:rsidRDefault="009B0D11" w:rsidP="004958AF">
            <w:pPr>
              <w:rPr>
                <w:rFonts w:ascii="Calibri" w:hAnsi="Calibri" w:cs="Calibri"/>
                <w:b/>
                <w:sz w:val="20"/>
                <w:szCs w:val="20"/>
              </w:rPr>
            </w:pPr>
            <w:r w:rsidRPr="00010138">
              <w:rPr>
                <w:rFonts w:ascii="Calibri" w:hAnsi="Calibri" w:cs="Calibri"/>
                <w:b/>
                <w:sz w:val="20"/>
                <w:szCs w:val="20"/>
              </w:rPr>
              <w:t>Opgesteld namens directeur en team</w:t>
            </w:r>
          </w:p>
        </w:tc>
        <w:tc>
          <w:tcPr>
            <w:tcW w:w="6515" w:type="dxa"/>
            <w:tcBorders>
              <w:top w:val="single" w:sz="4" w:space="0" w:color="auto"/>
              <w:left w:val="single" w:sz="4" w:space="0" w:color="auto"/>
              <w:bottom w:val="single" w:sz="4" w:space="0" w:color="auto"/>
              <w:right w:val="single" w:sz="4" w:space="0" w:color="auto"/>
            </w:tcBorders>
            <w:hideMark/>
          </w:tcPr>
          <w:p w14:paraId="6EC41028" w14:textId="4C21FADC" w:rsidR="009B0D11" w:rsidRPr="004958AF" w:rsidRDefault="009B0D11" w:rsidP="004958AF">
            <w:pPr>
              <w:rPr>
                <w:rFonts w:ascii="Calibri" w:hAnsi="Calibri" w:cs="Calibri"/>
                <w:sz w:val="20"/>
                <w:szCs w:val="20"/>
              </w:rPr>
            </w:pPr>
            <w:r w:rsidRPr="004958AF">
              <w:rPr>
                <w:rFonts w:ascii="Calibri" w:hAnsi="Calibri" w:cs="Calibri"/>
                <w:sz w:val="20"/>
                <w:szCs w:val="20"/>
              </w:rPr>
              <w:t>Datum:</w:t>
            </w:r>
            <w:r w:rsidR="00C721F8">
              <w:rPr>
                <w:rFonts w:ascii="Calibri" w:hAnsi="Calibri" w:cs="Calibri"/>
                <w:sz w:val="20"/>
                <w:szCs w:val="20"/>
              </w:rPr>
              <w:t xml:space="preserve"> </w:t>
            </w:r>
            <w:r w:rsidR="00301ECC">
              <w:rPr>
                <w:rFonts w:ascii="Calibri" w:hAnsi="Calibri" w:cs="Calibri"/>
                <w:sz w:val="20"/>
                <w:szCs w:val="20"/>
              </w:rPr>
              <w:t>10-5-202</w:t>
            </w:r>
            <w:r w:rsidR="00092458">
              <w:rPr>
                <w:rFonts w:ascii="Calibri" w:hAnsi="Calibri" w:cs="Calibri"/>
                <w:sz w:val="20"/>
                <w:szCs w:val="20"/>
              </w:rPr>
              <w:t>2</w:t>
            </w:r>
          </w:p>
          <w:p w14:paraId="72ACBDDF" w14:textId="60C4403E" w:rsidR="009B0D11" w:rsidRPr="004958AF" w:rsidRDefault="009B0D11" w:rsidP="004958AF">
            <w:pPr>
              <w:rPr>
                <w:rFonts w:ascii="Calibri" w:hAnsi="Calibri" w:cs="Calibri"/>
                <w:sz w:val="20"/>
                <w:szCs w:val="20"/>
              </w:rPr>
            </w:pPr>
            <w:r w:rsidRPr="004958AF">
              <w:rPr>
                <w:rFonts w:ascii="Calibri" w:hAnsi="Calibri" w:cs="Calibri"/>
                <w:sz w:val="20"/>
                <w:szCs w:val="20"/>
              </w:rPr>
              <w:t>Directeur:</w:t>
            </w:r>
            <w:r w:rsidR="00AE74F5">
              <w:rPr>
                <w:rFonts w:ascii="Calibri" w:hAnsi="Calibri" w:cs="Calibri"/>
                <w:sz w:val="20"/>
                <w:szCs w:val="20"/>
              </w:rPr>
              <w:t xml:space="preserve"> </w:t>
            </w:r>
            <w:r w:rsidR="00092458">
              <w:rPr>
                <w:rFonts w:ascii="Calibri" w:hAnsi="Calibri" w:cs="Calibri"/>
                <w:sz w:val="20"/>
                <w:szCs w:val="20"/>
              </w:rPr>
              <w:t>Maarten van Gelderen</w:t>
            </w:r>
          </w:p>
        </w:tc>
      </w:tr>
      <w:tr w:rsidR="009B0D11" w:rsidRPr="004958AF" w14:paraId="1DA459C9" w14:textId="77777777" w:rsidTr="009B0D11">
        <w:tc>
          <w:tcPr>
            <w:tcW w:w="2547" w:type="dxa"/>
            <w:tcBorders>
              <w:top w:val="single" w:sz="4" w:space="0" w:color="auto"/>
              <w:left w:val="single" w:sz="4" w:space="0" w:color="auto"/>
              <w:bottom w:val="single" w:sz="4" w:space="0" w:color="auto"/>
              <w:right w:val="single" w:sz="4" w:space="0" w:color="auto"/>
            </w:tcBorders>
            <w:hideMark/>
          </w:tcPr>
          <w:p w14:paraId="728A58E6" w14:textId="77777777" w:rsidR="009B0D11" w:rsidRPr="00010138" w:rsidRDefault="009B0D11" w:rsidP="004958AF">
            <w:pPr>
              <w:rPr>
                <w:rFonts w:ascii="Calibri" w:hAnsi="Calibri" w:cs="Calibri"/>
                <w:b/>
                <w:sz w:val="20"/>
                <w:szCs w:val="20"/>
              </w:rPr>
            </w:pPr>
            <w:r w:rsidRPr="00010138">
              <w:rPr>
                <w:rFonts w:ascii="Calibri" w:hAnsi="Calibri" w:cs="Calibri"/>
                <w:b/>
                <w:sz w:val="20"/>
                <w:szCs w:val="20"/>
              </w:rPr>
              <w:t>Opgesteld met advies MR</w:t>
            </w:r>
          </w:p>
        </w:tc>
        <w:tc>
          <w:tcPr>
            <w:tcW w:w="6515" w:type="dxa"/>
            <w:tcBorders>
              <w:top w:val="single" w:sz="4" w:space="0" w:color="auto"/>
              <w:left w:val="single" w:sz="4" w:space="0" w:color="auto"/>
              <w:bottom w:val="single" w:sz="4" w:space="0" w:color="auto"/>
              <w:right w:val="single" w:sz="4" w:space="0" w:color="auto"/>
            </w:tcBorders>
            <w:hideMark/>
          </w:tcPr>
          <w:p w14:paraId="40815B4D" w14:textId="67567F48" w:rsidR="009B0D11" w:rsidRPr="004958AF" w:rsidRDefault="009B0D11" w:rsidP="004958AF">
            <w:pPr>
              <w:rPr>
                <w:rFonts w:ascii="Calibri" w:hAnsi="Calibri" w:cs="Calibri"/>
                <w:sz w:val="20"/>
                <w:szCs w:val="20"/>
              </w:rPr>
            </w:pPr>
            <w:r w:rsidRPr="004958AF">
              <w:rPr>
                <w:rFonts w:ascii="Calibri" w:hAnsi="Calibri" w:cs="Calibri"/>
                <w:sz w:val="20"/>
                <w:szCs w:val="20"/>
              </w:rPr>
              <w:t>Datum:</w:t>
            </w:r>
            <w:r w:rsidR="00301ECC">
              <w:rPr>
                <w:rFonts w:ascii="Calibri" w:hAnsi="Calibri" w:cs="Calibri"/>
                <w:sz w:val="20"/>
                <w:szCs w:val="20"/>
              </w:rPr>
              <w:t xml:space="preserve"> -</w:t>
            </w:r>
          </w:p>
          <w:p w14:paraId="3D987A9B" w14:textId="17EEA98E" w:rsidR="009B0D11" w:rsidRPr="004958AF" w:rsidRDefault="009B0D11" w:rsidP="004958AF">
            <w:pPr>
              <w:rPr>
                <w:rFonts w:ascii="Calibri" w:hAnsi="Calibri" w:cs="Calibri"/>
                <w:sz w:val="20"/>
                <w:szCs w:val="20"/>
              </w:rPr>
            </w:pPr>
            <w:r w:rsidRPr="004958AF">
              <w:rPr>
                <w:rFonts w:ascii="Calibri" w:hAnsi="Calibri" w:cs="Calibri"/>
                <w:sz w:val="20"/>
                <w:szCs w:val="20"/>
              </w:rPr>
              <w:t>Voorzitter MR:</w:t>
            </w:r>
            <w:r w:rsidR="00301ECC">
              <w:rPr>
                <w:rFonts w:ascii="Calibri" w:hAnsi="Calibri" w:cs="Calibri"/>
                <w:sz w:val="20"/>
                <w:szCs w:val="20"/>
              </w:rPr>
              <w:t xml:space="preserve"> </w:t>
            </w:r>
            <w:proofErr w:type="spellStart"/>
            <w:r w:rsidR="00826F24">
              <w:rPr>
                <w:rFonts w:ascii="Calibri" w:hAnsi="Calibri" w:cs="Calibri"/>
                <w:sz w:val="20"/>
                <w:szCs w:val="20"/>
              </w:rPr>
              <w:t>Anout</w:t>
            </w:r>
            <w:proofErr w:type="spellEnd"/>
            <w:r w:rsidR="00826F24">
              <w:rPr>
                <w:rFonts w:ascii="Calibri" w:hAnsi="Calibri" w:cs="Calibri"/>
                <w:sz w:val="20"/>
                <w:szCs w:val="20"/>
              </w:rPr>
              <w:t xml:space="preserve"> Regina</w:t>
            </w:r>
          </w:p>
        </w:tc>
      </w:tr>
      <w:tr w:rsidR="009B0D11" w:rsidRPr="004958AF" w14:paraId="1ABA2DD7" w14:textId="77777777" w:rsidTr="009B0D11">
        <w:tc>
          <w:tcPr>
            <w:tcW w:w="2547" w:type="dxa"/>
            <w:tcBorders>
              <w:top w:val="single" w:sz="4" w:space="0" w:color="auto"/>
              <w:left w:val="single" w:sz="4" w:space="0" w:color="auto"/>
              <w:bottom w:val="single" w:sz="4" w:space="0" w:color="auto"/>
              <w:right w:val="single" w:sz="4" w:space="0" w:color="auto"/>
            </w:tcBorders>
            <w:hideMark/>
          </w:tcPr>
          <w:p w14:paraId="451546D1" w14:textId="77777777" w:rsidR="009B0D11" w:rsidRPr="00010138" w:rsidRDefault="009B0D11" w:rsidP="004958AF">
            <w:pPr>
              <w:rPr>
                <w:rFonts w:ascii="Calibri" w:hAnsi="Calibri" w:cs="Calibri"/>
                <w:b/>
                <w:sz w:val="20"/>
                <w:szCs w:val="20"/>
              </w:rPr>
            </w:pPr>
            <w:r w:rsidRPr="00010138">
              <w:rPr>
                <w:rFonts w:ascii="Calibri" w:hAnsi="Calibri" w:cs="Calibri"/>
                <w:b/>
                <w:sz w:val="20"/>
                <w:szCs w:val="20"/>
              </w:rPr>
              <w:t>Vastgesteld door bestuur</w:t>
            </w:r>
          </w:p>
        </w:tc>
        <w:tc>
          <w:tcPr>
            <w:tcW w:w="6515" w:type="dxa"/>
            <w:tcBorders>
              <w:top w:val="single" w:sz="4" w:space="0" w:color="auto"/>
              <w:left w:val="single" w:sz="4" w:space="0" w:color="auto"/>
              <w:bottom w:val="single" w:sz="4" w:space="0" w:color="auto"/>
              <w:right w:val="single" w:sz="4" w:space="0" w:color="auto"/>
            </w:tcBorders>
            <w:hideMark/>
          </w:tcPr>
          <w:p w14:paraId="5C4A8EC0" w14:textId="4CC0DF75" w:rsidR="009B0D11" w:rsidRPr="004958AF" w:rsidRDefault="009B0D11" w:rsidP="004958AF">
            <w:pPr>
              <w:rPr>
                <w:rFonts w:ascii="Calibri" w:hAnsi="Calibri" w:cs="Calibri"/>
                <w:sz w:val="20"/>
                <w:szCs w:val="20"/>
              </w:rPr>
            </w:pPr>
            <w:r w:rsidRPr="004958AF">
              <w:rPr>
                <w:rFonts w:ascii="Calibri" w:hAnsi="Calibri" w:cs="Calibri"/>
                <w:sz w:val="20"/>
                <w:szCs w:val="20"/>
              </w:rPr>
              <w:t>Datum:</w:t>
            </w:r>
            <w:r w:rsidR="00301ECC">
              <w:rPr>
                <w:rFonts w:ascii="Calibri" w:hAnsi="Calibri" w:cs="Calibri"/>
                <w:sz w:val="20"/>
                <w:szCs w:val="20"/>
              </w:rPr>
              <w:t xml:space="preserve"> - </w:t>
            </w:r>
          </w:p>
          <w:p w14:paraId="335338E3" w14:textId="1E497528" w:rsidR="009B0D11" w:rsidRPr="004958AF" w:rsidRDefault="009B0D11" w:rsidP="004958AF">
            <w:pPr>
              <w:rPr>
                <w:rFonts w:ascii="Calibri" w:hAnsi="Calibri" w:cs="Calibri"/>
                <w:sz w:val="20"/>
                <w:szCs w:val="20"/>
              </w:rPr>
            </w:pPr>
            <w:r w:rsidRPr="004958AF">
              <w:rPr>
                <w:rFonts w:ascii="Calibri" w:hAnsi="Calibri" w:cs="Calibri"/>
                <w:sz w:val="20"/>
                <w:szCs w:val="20"/>
              </w:rPr>
              <w:t>Voorzitter bestuur:</w:t>
            </w:r>
            <w:r w:rsidR="00301ECC">
              <w:rPr>
                <w:rFonts w:ascii="Calibri" w:hAnsi="Calibri" w:cs="Calibri"/>
                <w:sz w:val="20"/>
                <w:szCs w:val="20"/>
              </w:rPr>
              <w:t xml:space="preserve"> </w:t>
            </w:r>
          </w:p>
        </w:tc>
      </w:tr>
      <w:tr w:rsidR="009B0D11" w:rsidRPr="004958AF" w14:paraId="31F4F5AF" w14:textId="77777777" w:rsidTr="009B0D11">
        <w:tc>
          <w:tcPr>
            <w:tcW w:w="2547" w:type="dxa"/>
            <w:tcBorders>
              <w:top w:val="single" w:sz="4" w:space="0" w:color="auto"/>
              <w:left w:val="single" w:sz="4" w:space="0" w:color="auto"/>
              <w:bottom w:val="single" w:sz="4" w:space="0" w:color="auto"/>
              <w:right w:val="single" w:sz="4" w:space="0" w:color="auto"/>
            </w:tcBorders>
            <w:hideMark/>
          </w:tcPr>
          <w:p w14:paraId="737D4E9E" w14:textId="77777777" w:rsidR="009B0D11" w:rsidRPr="00010138" w:rsidRDefault="009B0D11" w:rsidP="004958AF">
            <w:pPr>
              <w:rPr>
                <w:rFonts w:ascii="Calibri" w:hAnsi="Calibri" w:cs="Calibri"/>
                <w:b/>
                <w:sz w:val="20"/>
                <w:szCs w:val="20"/>
              </w:rPr>
            </w:pPr>
            <w:r w:rsidRPr="00010138">
              <w:rPr>
                <w:rFonts w:ascii="Calibri" w:hAnsi="Calibri" w:cs="Calibri"/>
                <w:b/>
                <w:sz w:val="20"/>
                <w:szCs w:val="20"/>
              </w:rPr>
              <w:t>Schoolgids</w:t>
            </w:r>
          </w:p>
          <w:p w14:paraId="293E0879" w14:textId="77777777" w:rsidR="009B0D11" w:rsidRPr="00010138" w:rsidRDefault="009B0D11" w:rsidP="004958AF">
            <w:pPr>
              <w:rPr>
                <w:rFonts w:ascii="Calibri" w:hAnsi="Calibri" w:cs="Calibri"/>
                <w:b/>
                <w:sz w:val="20"/>
                <w:szCs w:val="20"/>
              </w:rPr>
            </w:pPr>
            <w:r w:rsidRPr="00010138">
              <w:rPr>
                <w:rFonts w:ascii="Calibri" w:hAnsi="Calibri" w:cs="Calibri"/>
                <w:b/>
                <w:sz w:val="20"/>
                <w:szCs w:val="20"/>
              </w:rPr>
              <w:t>Schoolplan</w:t>
            </w:r>
          </w:p>
        </w:tc>
        <w:tc>
          <w:tcPr>
            <w:tcW w:w="6515" w:type="dxa"/>
            <w:tcBorders>
              <w:top w:val="single" w:sz="4" w:space="0" w:color="auto"/>
              <w:left w:val="single" w:sz="4" w:space="0" w:color="auto"/>
              <w:bottom w:val="single" w:sz="4" w:space="0" w:color="auto"/>
              <w:right w:val="single" w:sz="4" w:space="0" w:color="auto"/>
            </w:tcBorders>
            <w:hideMark/>
          </w:tcPr>
          <w:p w14:paraId="4BD7D436" w14:textId="41CB5947" w:rsidR="009B0D11" w:rsidRPr="004958AF" w:rsidRDefault="005C4EDB" w:rsidP="004958AF">
            <w:pPr>
              <w:rPr>
                <w:rFonts w:ascii="Calibri" w:hAnsi="Calibri" w:cs="Calibri"/>
                <w:i/>
                <w:sz w:val="20"/>
                <w:szCs w:val="20"/>
              </w:rPr>
            </w:pPr>
            <w:r w:rsidRPr="005C4EDB">
              <w:rPr>
                <w:rFonts w:ascii="Calibri" w:hAnsi="Calibri" w:cs="Calibri"/>
                <w:i/>
                <w:sz w:val="20"/>
                <w:szCs w:val="20"/>
              </w:rPr>
              <w:t>https://www.obsdekameleon.nl/about-2/schoolgidsschoolplan/</w:t>
            </w:r>
            <w:r>
              <w:rPr>
                <w:rFonts w:ascii="Calibri" w:hAnsi="Calibri" w:cs="Calibri"/>
                <w:i/>
                <w:sz w:val="20"/>
                <w:szCs w:val="20"/>
              </w:rPr>
              <w:br/>
            </w:r>
          </w:p>
        </w:tc>
      </w:tr>
    </w:tbl>
    <w:p w14:paraId="57D9A759" w14:textId="77777777" w:rsidR="00FC6B40" w:rsidRPr="00014797" w:rsidRDefault="00FC6B40" w:rsidP="004958AF">
      <w:pPr>
        <w:spacing w:after="0" w:line="240" w:lineRule="auto"/>
        <w:rPr>
          <w:rFonts w:ascii="Calibri" w:hAnsi="Calibri" w:cs="Calibri"/>
          <w:i/>
          <w:color w:val="0070C0"/>
          <w:sz w:val="20"/>
          <w:szCs w:val="20"/>
        </w:rPr>
      </w:pPr>
    </w:p>
    <w:p w14:paraId="5B4126C7" w14:textId="66FC1798" w:rsidR="00CB61DA" w:rsidRPr="00014797" w:rsidRDefault="00DB77A2" w:rsidP="004958AF">
      <w:pPr>
        <w:autoSpaceDE w:val="0"/>
        <w:autoSpaceDN w:val="0"/>
        <w:adjustRightInd w:val="0"/>
        <w:spacing w:after="0" w:line="240" w:lineRule="auto"/>
        <w:rPr>
          <w:rFonts w:ascii="Calibri" w:hAnsi="Calibri" w:cs="Calibri"/>
          <w:b/>
          <w:iCs/>
          <w:color w:val="0070C0"/>
          <w:szCs w:val="20"/>
        </w:rPr>
      </w:pPr>
      <w:r w:rsidRPr="00014797">
        <w:rPr>
          <w:rFonts w:ascii="Calibri" w:hAnsi="Calibri" w:cs="Calibri"/>
          <w:b/>
          <w:iCs/>
          <w:color w:val="0070C0"/>
          <w:szCs w:val="20"/>
        </w:rPr>
        <w:t>1.</w:t>
      </w:r>
      <w:r w:rsidR="0041353F" w:rsidRPr="00014797">
        <w:rPr>
          <w:rFonts w:ascii="Calibri" w:hAnsi="Calibri" w:cs="Calibri"/>
          <w:b/>
          <w:iCs/>
          <w:color w:val="0070C0"/>
          <w:szCs w:val="20"/>
        </w:rPr>
        <w:t xml:space="preserve">Visie passend onderwijs </w:t>
      </w:r>
      <w:r w:rsidR="004F15BB" w:rsidRPr="00014797">
        <w:rPr>
          <w:rFonts w:ascii="Calibri" w:hAnsi="Calibri" w:cs="Calibri"/>
          <w:b/>
          <w:iCs/>
          <w:color w:val="0070C0"/>
          <w:szCs w:val="20"/>
        </w:rPr>
        <w:t xml:space="preserve"> </w:t>
      </w:r>
    </w:p>
    <w:p w14:paraId="7528BEF7" w14:textId="5BF7007C" w:rsidR="00FC6B40" w:rsidRPr="003406E6" w:rsidRDefault="00C7070E" w:rsidP="004958AF">
      <w:pPr>
        <w:autoSpaceDE w:val="0"/>
        <w:autoSpaceDN w:val="0"/>
        <w:adjustRightInd w:val="0"/>
        <w:spacing w:after="0" w:line="240" w:lineRule="auto"/>
        <w:rPr>
          <w:rFonts w:ascii="Calibri" w:hAnsi="Calibri" w:cs="Calibri"/>
          <w:iCs/>
          <w:sz w:val="20"/>
          <w:szCs w:val="20"/>
        </w:rPr>
      </w:pPr>
      <w:r w:rsidRPr="003406E6">
        <w:rPr>
          <w:rFonts w:ascii="Calibri" w:hAnsi="Calibri" w:cs="Calibri"/>
          <w:iCs/>
          <w:sz w:val="20"/>
          <w:szCs w:val="20"/>
        </w:rPr>
        <w:t>Beschrijf kort de</w:t>
      </w:r>
      <w:r w:rsidR="00182BDA" w:rsidRPr="003406E6">
        <w:rPr>
          <w:rFonts w:ascii="Calibri" w:hAnsi="Calibri" w:cs="Calibri"/>
          <w:iCs/>
          <w:sz w:val="20"/>
          <w:szCs w:val="20"/>
        </w:rPr>
        <w:t xml:space="preserve"> visie op passend onderwijs</w:t>
      </w:r>
      <w:r w:rsidR="003406E6">
        <w:rPr>
          <w:rFonts w:ascii="Calibri" w:hAnsi="Calibri" w:cs="Calibri"/>
          <w:iCs/>
          <w:sz w:val="20"/>
          <w:szCs w:val="20"/>
        </w:rPr>
        <w:t xml:space="preserve"> van de school</w:t>
      </w:r>
      <w:r w:rsidR="00182BDA" w:rsidRPr="003406E6">
        <w:rPr>
          <w:rFonts w:ascii="Calibri" w:hAnsi="Calibri" w:cs="Calibri"/>
          <w:iCs/>
          <w:sz w:val="20"/>
          <w:szCs w:val="20"/>
        </w:rPr>
        <w:t>.</w:t>
      </w:r>
      <w:r w:rsidR="008E209E" w:rsidRPr="003406E6">
        <w:rPr>
          <w:rFonts w:ascii="Calibri" w:hAnsi="Calibri" w:cs="Calibri"/>
          <w:iCs/>
          <w:sz w:val="20"/>
          <w:szCs w:val="20"/>
        </w:rPr>
        <w:t xml:space="preserve"> </w:t>
      </w:r>
      <w:r w:rsidR="003406E6">
        <w:rPr>
          <w:rFonts w:ascii="Calibri" w:hAnsi="Calibri" w:cs="Calibri"/>
          <w:iCs/>
          <w:sz w:val="20"/>
          <w:szCs w:val="20"/>
        </w:rPr>
        <w:t>V</w:t>
      </w:r>
      <w:r w:rsidRPr="003406E6">
        <w:rPr>
          <w:rFonts w:ascii="Calibri" w:hAnsi="Calibri" w:cs="Calibri"/>
          <w:iCs/>
          <w:sz w:val="20"/>
          <w:szCs w:val="20"/>
        </w:rPr>
        <w:t xml:space="preserve">oor </w:t>
      </w:r>
      <w:r w:rsidR="00D24E3E" w:rsidRPr="003406E6">
        <w:rPr>
          <w:rFonts w:ascii="Calibri" w:hAnsi="Calibri" w:cs="Calibri"/>
          <w:iCs/>
          <w:sz w:val="20"/>
          <w:szCs w:val="20"/>
        </w:rPr>
        <w:t xml:space="preserve">uitgebreidere </w:t>
      </w:r>
      <w:r w:rsidRPr="003406E6">
        <w:rPr>
          <w:rFonts w:ascii="Calibri" w:hAnsi="Calibri" w:cs="Calibri"/>
          <w:iCs/>
          <w:sz w:val="20"/>
          <w:szCs w:val="20"/>
        </w:rPr>
        <w:t xml:space="preserve">informatie </w:t>
      </w:r>
      <w:r w:rsidR="003406E6">
        <w:rPr>
          <w:rFonts w:ascii="Calibri" w:hAnsi="Calibri" w:cs="Calibri"/>
          <w:iCs/>
          <w:sz w:val="20"/>
          <w:szCs w:val="20"/>
        </w:rPr>
        <w:t xml:space="preserve">kan verwezen worden </w:t>
      </w:r>
      <w:r w:rsidRPr="003406E6">
        <w:rPr>
          <w:rFonts w:ascii="Calibri" w:hAnsi="Calibri" w:cs="Calibri"/>
          <w:iCs/>
          <w:sz w:val="20"/>
          <w:szCs w:val="20"/>
        </w:rPr>
        <w:t>naar het schoolplan</w:t>
      </w:r>
      <w:r w:rsidR="00530F2D">
        <w:rPr>
          <w:rFonts w:ascii="Calibri" w:hAnsi="Calibri" w:cs="Calibri"/>
          <w:iCs/>
          <w:sz w:val="20"/>
          <w:szCs w:val="20"/>
        </w:rPr>
        <w:t>,</w:t>
      </w:r>
      <w:r w:rsidR="00A61FE2" w:rsidRPr="003406E6">
        <w:rPr>
          <w:rFonts w:ascii="Calibri" w:hAnsi="Calibri" w:cs="Calibri"/>
          <w:iCs/>
          <w:sz w:val="20"/>
          <w:szCs w:val="20"/>
        </w:rPr>
        <w:t xml:space="preserve"> </w:t>
      </w:r>
      <w:r w:rsidR="00D24E3E" w:rsidRPr="003406E6">
        <w:rPr>
          <w:rFonts w:ascii="Calibri" w:hAnsi="Calibri" w:cs="Calibri"/>
          <w:iCs/>
          <w:sz w:val="20"/>
          <w:szCs w:val="20"/>
        </w:rPr>
        <w:t xml:space="preserve">de </w:t>
      </w:r>
      <w:r w:rsidR="00A61FE2" w:rsidRPr="003406E6">
        <w:rPr>
          <w:rFonts w:ascii="Calibri" w:hAnsi="Calibri" w:cs="Calibri"/>
          <w:iCs/>
          <w:sz w:val="20"/>
          <w:szCs w:val="20"/>
        </w:rPr>
        <w:t>schoolgids</w:t>
      </w:r>
      <w:r w:rsidR="00D24E3E" w:rsidRPr="003406E6">
        <w:rPr>
          <w:rFonts w:ascii="Calibri" w:hAnsi="Calibri" w:cs="Calibri"/>
          <w:iCs/>
          <w:sz w:val="20"/>
          <w:szCs w:val="20"/>
        </w:rPr>
        <w:t xml:space="preserve"> of de website</w:t>
      </w:r>
      <w:r w:rsidR="00A61FE2" w:rsidRPr="003406E6">
        <w:rPr>
          <w:rFonts w:ascii="Calibri" w:hAnsi="Calibri" w:cs="Calibri"/>
          <w:iCs/>
          <w:sz w:val="20"/>
          <w:szCs w:val="20"/>
        </w:rPr>
        <w:t xml:space="preserve">. </w:t>
      </w:r>
    </w:p>
    <w:p w14:paraId="77B8EB73" w14:textId="4C74594D" w:rsidR="009253A9" w:rsidRDefault="009253A9" w:rsidP="004958AF">
      <w:pPr>
        <w:autoSpaceDE w:val="0"/>
        <w:autoSpaceDN w:val="0"/>
        <w:adjustRightInd w:val="0"/>
        <w:spacing w:after="0" w:line="240" w:lineRule="auto"/>
        <w:rPr>
          <w:rFonts w:ascii="Calibri" w:hAnsi="Calibri" w:cs="Calibri"/>
          <w:i/>
          <w:iCs/>
          <w:sz w:val="20"/>
          <w:szCs w:val="20"/>
        </w:rPr>
      </w:pPr>
    </w:p>
    <w:tbl>
      <w:tblPr>
        <w:tblStyle w:val="Tabelraster"/>
        <w:tblW w:w="0" w:type="auto"/>
        <w:tblLook w:val="04A0" w:firstRow="1" w:lastRow="0" w:firstColumn="1" w:lastColumn="0" w:noHBand="0" w:noVBand="1"/>
      </w:tblPr>
      <w:tblGrid>
        <w:gridCol w:w="9062"/>
      </w:tblGrid>
      <w:tr w:rsidR="00AE4F63" w14:paraId="79EA874F" w14:textId="77777777" w:rsidTr="00AE4F63">
        <w:tc>
          <w:tcPr>
            <w:tcW w:w="9062" w:type="dxa"/>
          </w:tcPr>
          <w:p w14:paraId="3A1F51AD" w14:textId="77777777" w:rsidR="00AE4F63" w:rsidRDefault="00AE4F63" w:rsidP="004958AF">
            <w:pPr>
              <w:autoSpaceDE w:val="0"/>
              <w:autoSpaceDN w:val="0"/>
              <w:adjustRightInd w:val="0"/>
              <w:rPr>
                <w:rFonts w:ascii="Calibri" w:hAnsi="Calibri" w:cs="Calibri"/>
                <w:i/>
                <w:iCs/>
                <w:sz w:val="20"/>
                <w:szCs w:val="20"/>
              </w:rPr>
            </w:pPr>
          </w:p>
          <w:p w14:paraId="7187898B" w14:textId="77777777" w:rsidR="00D730EC" w:rsidRPr="00D730EC" w:rsidRDefault="00D730EC" w:rsidP="00D730EC">
            <w:pPr>
              <w:autoSpaceDE w:val="0"/>
              <w:autoSpaceDN w:val="0"/>
              <w:adjustRightInd w:val="0"/>
              <w:rPr>
                <w:rFonts w:ascii="Calibri" w:hAnsi="Calibri" w:cs="Calibri"/>
                <w:i/>
                <w:iCs/>
                <w:sz w:val="20"/>
                <w:szCs w:val="20"/>
              </w:rPr>
            </w:pPr>
            <w:r w:rsidRPr="00D730EC">
              <w:rPr>
                <w:rFonts w:ascii="Calibri" w:hAnsi="Calibri" w:cs="Calibri"/>
                <w:i/>
                <w:iCs/>
                <w:sz w:val="20"/>
                <w:szCs w:val="20"/>
              </w:rPr>
              <w:t xml:space="preserve">Ons doel is om voor zoveel mogelijk kinderen een school te zijn waar zij kunnen groeien en bloeien. </w:t>
            </w:r>
          </w:p>
          <w:p w14:paraId="647E56E6" w14:textId="77777777" w:rsidR="00301ECC" w:rsidRDefault="00301ECC" w:rsidP="00D730EC">
            <w:pPr>
              <w:autoSpaceDE w:val="0"/>
              <w:autoSpaceDN w:val="0"/>
              <w:adjustRightInd w:val="0"/>
              <w:rPr>
                <w:rFonts w:ascii="Calibri" w:hAnsi="Calibri" w:cs="Calibri"/>
                <w:i/>
                <w:iCs/>
                <w:sz w:val="20"/>
                <w:szCs w:val="20"/>
              </w:rPr>
            </w:pPr>
            <w:r>
              <w:rPr>
                <w:rFonts w:ascii="Calibri" w:hAnsi="Calibri" w:cs="Calibri"/>
                <w:i/>
                <w:iCs/>
                <w:sz w:val="20"/>
                <w:szCs w:val="20"/>
              </w:rPr>
              <w:t>Het kind staat centraal bij alles wat we doen.</w:t>
            </w:r>
          </w:p>
          <w:p w14:paraId="5AAE0895" w14:textId="77777777" w:rsidR="00301ECC" w:rsidRDefault="00301ECC" w:rsidP="00D730EC">
            <w:pPr>
              <w:autoSpaceDE w:val="0"/>
              <w:autoSpaceDN w:val="0"/>
              <w:adjustRightInd w:val="0"/>
              <w:rPr>
                <w:rFonts w:ascii="Calibri" w:hAnsi="Calibri" w:cs="Calibri"/>
                <w:i/>
                <w:iCs/>
                <w:sz w:val="20"/>
                <w:szCs w:val="20"/>
              </w:rPr>
            </w:pPr>
          </w:p>
          <w:p w14:paraId="618C2627" w14:textId="77777777" w:rsidR="00301ECC" w:rsidRPr="00301ECC" w:rsidRDefault="00301ECC" w:rsidP="00301ECC">
            <w:pPr>
              <w:widowControl w:val="0"/>
              <w:rPr>
                <w:rFonts w:cstheme="minorHAnsi"/>
                <w:sz w:val="18"/>
                <w:szCs w:val="24"/>
              </w:rPr>
            </w:pPr>
            <w:r w:rsidRPr="00301ECC">
              <w:rPr>
                <w:rFonts w:cstheme="minorHAnsi"/>
                <w:iCs/>
                <w:sz w:val="18"/>
                <w:szCs w:val="24"/>
              </w:rPr>
              <w:t xml:space="preserve">De bedoeling is dat we de komende vijf jaar in het handelen van de leerkrachten een verbetercultuur terugzien dat de verbetercultuur leerlingen betrekt bij het leren en hun </w:t>
            </w:r>
            <w:r w:rsidRPr="00AE74F5">
              <w:rPr>
                <w:rFonts w:cstheme="minorHAnsi"/>
                <w:iCs/>
                <w:sz w:val="18"/>
                <w:szCs w:val="24"/>
              </w:rPr>
              <w:t xml:space="preserve">onderwijs. </w:t>
            </w:r>
            <w:r w:rsidRPr="00AE74F5">
              <w:rPr>
                <w:rFonts w:cstheme="minorHAnsi"/>
                <w:sz w:val="18"/>
                <w:szCs w:val="24"/>
              </w:rPr>
              <w:t>Wij creëren hiermee voor onze leerlingen een uitdagende, initiatiefrijke en inspirerende leeromgeving waarin niet de oplossing belangrijk is, maar de wijze waarop naar de oplossing wordt toegewerkt. Hierbij wordt er, waar mogelijk, gekeken naar de individuele behoefte van de leerling.</w:t>
            </w:r>
            <w:r w:rsidRPr="00AE74F5">
              <w:rPr>
                <w:rFonts w:cstheme="minorHAnsi"/>
                <w:iCs/>
                <w:sz w:val="20"/>
                <w:szCs w:val="20"/>
              </w:rPr>
              <w:t xml:space="preserve"> </w:t>
            </w:r>
          </w:p>
          <w:p w14:paraId="32DF153E" w14:textId="77777777" w:rsidR="00301ECC" w:rsidRPr="00D67257" w:rsidRDefault="00301ECC" w:rsidP="00301ECC">
            <w:pPr>
              <w:rPr>
                <w:rFonts w:ascii="Calibri" w:hAnsi="Calibri" w:cs="Calibri"/>
                <w:iCs/>
                <w:sz w:val="20"/>
                <w:szCs w:val="20"/>
              </w:rPr>
            </w:pPr>
            <w:r w:rsidRPr="00D67257">
              <w:rPr>
                <w:rFonts w:ascii="Calibri" w:hAnsi="Calibri" w:cs="Calibri"/>
                <w:iCs/>
                <w:sz w:val="20"/>
                <w:szCs w:val="20"/>
              </w:rPr>
              <w:t>Eigenaarschap bij kinderen neerleggen op een effectieve en verantwoorde wijze is een lang proces, waar we de tijd voor nemen om ons in te bekwamen</w:t>
            </w:r>
            <w:r>
              <w:rPr>
                <w:rFonts w:ascii="Calibri" w:hAnsi="Calibri" w:cs="Calibri"/>
                <w:iCs/>
                <w:sz w:val="20"/>
                <w:szCs w:val="20"/>
              </w:rPr>
              <w:t xml:space="preserve"> door middel van bordsessies</w:t>
            </w:r>
            <w:r w:rsidRPr="00D67257">
              <w:rPr>
                <w:rFonts w:ascii="Calibri" w:hAnsi="Calibri" w:cs="Calibri"/>
                <w:iCs/>
                <w:sz w:val="20"/>
                <w:szCs w:val="20"/>
              </w:rPr>
              <w:t xml:space="preserve">. We hebben hier ook de hulp van ouders bij nodig, want het beste voor de ontwikkeling van onze kinderen kunnen we niet alleen bij ons op school organiseren: dat ontstaat pas als het kind zich veilig en prettig voelt met zijn omgeving. Uit onderzoek blijkt dat als leerkrachten blijven werken aan hun eigen ontwikkeling en ouders met hen samenwerken, de opbrengst op dit gebied het hoogst is. Vandaar dat we daar tot in 2021 enorm op gaan inzetten. </w:t>
            </w:r>
          </w:p>
          <w:p w14:paraId="70800270" w14:textId="29172128" w:rsidR="00AE4F63" w:rsidRDefault="00AE4F63" w:rsidP="00301ECC">
            <w:pPr>
              <w:autoSpaceDE w:val="0"/>
              <w:autoSpaceDN w:val="0"/>
              <w:adjustRightInd w:val="0"/>
              <w:rPr>
                <w:rFonts w:ascii="Calibri" w:hAnsi="Calibri" w:cs="Calibri"/>
                <w:i/>
                <w:iCs/>
                <w:sz w:val="20"/>
                <w:szCs w:val="20"/>
              </w:rPr>
            </w:pPr>
          </w:p>
        </w:tc>
      </w:tr>
    </w:tbl>
    <w:p w14:paraId="6A8795BE" w14:textId="34877F0B" w:rsidR="00AE4F63" w:rsidRDefault="00AE4F63" w:rsidP="004958AF">
      <w:pPr>
        <w:autoSpaceDE w:val="0"/>
        <w:autoSpaceDN w:val="0"/>
        <w:adjustRightInd w:val="0"/>
        <w:spacing w:after="0" w:line="240" w:lineRule="auto"/>
        <w:rPr>
          <w:rFonts w:ascii="Calibri" w:hAnsi="Calibri" w:cs="Calibri"/>
          <w:i/>
          <w:iCs/>
          <w:sz w:val="20"/>
          <w:szCs w:val="20"/>
        </w:rPr>
      </w:pPr>
    </w:p>
    <w:p w14:paraId="49A5EE2C" w14:textId="3798F00C" w:rsidR="00BA67DC" w:rsidRPr="00014797" w:rsidRDefault="004958AF" w:rsidP="004958AF">
      <w:pPr>
        <w:pStyle w:val="Default"/>
        <w:rPr>
          <w:rFonts w:ascii="Calibri" w:hAnsi="Calibri" w:cs="Calibri"/>
          <w:b/>
          <w:color w:val="0070C0"/>
          <w:sz w:val="22"/>
          <w:szCs w:val="20"/>
        </w:rPr>
      </w:pPr>
      <w:r w:rsidRPr="00014797">
        <w:rPr>
          <w:rFonts w:ascii="Calibri" w:hAnsi="Calibri" w:cs="Calibri"/>
          <w:b/>
          <w:bCs/>
          <w:color w:val="0070C0"/>
          <w:sz w:val="22"/>
          <w:szCs w:val="20"/>
        </w:rPr>
        <w:t>2.</w:t>
      </w:r>
      <w:r w:rsidR="0041353F" w:rsidRPr="00014797">
        <w:rPr>
          <w:rFonts w:ascii="Calibri" w:hAnsi="Calibri" w:cs="Calibri"/>
          <w:b/>
          <w:bCs/>
          <w:color w:val="0070C0"/>
          <w:sz w:val="22"/>
          <w:szCs w:val="20"/>
        </w:rPr>
        <w:t>B</w:t>
      </w:r>
      <w:r w:rsidR="00FA5C2F" w:rsidRPr="00014797">
        <w:rPr>
          <w:rFonts w:ascii="Calibri" w:hAnsi="Calibri" w:cs="Calibri"/>
          <w:b/>
          <w:bCs/>
          <w:color w:val="0070C0"/>
          <w:sz w:val="22"/>
          <w:szCs w:val="20"/>
        </w:rPr>
        <w:t>asi</w:t>
      </w:r>
      <w:r w:rsidR="00BA67DC" w:rsidRPr="00014797">
        <w:rPr>
          <w:rFonts w:ascii="Calibri" w:hAnsi="Calibri" w:cs="Calibri"/>
          <w:b/>
          <w:bCs/>
          <w:color w:val="0070C0"/>
          <w:sz w:val="22"/>
          <w:szCs w:val="20"/>
        </w:rPr>
        <w:t xml:space="preserve">sondersteuning binnen </w:t>
      </w:r>
      <w:r w:rsidR="00924B22" w:rsidRPr="00014797">
        <w:rPr>
          <w:rFonts w:ascii="Calibri" w:hAnsi="Calibri" w:cs="Calibri"/>
          <w:b/>
          <w:bCs/>
          <w:color w:val="0070C0"/>
          <w:sz w:val="22"/>
          <w:szCs w:val="20"/>
        </w:rPr>
        <w:t xml:space="preserve">Haaglanden </w:t>
      </w:r>
      <w:r w:rsidR="00BA67DC" w:rsidRPr="00014797">
        <w:rPr>
          <w:rFonts w:ascii="Calibri" w:hAnsi="Calibri" w:cs="Calibri"/>
          <w:b/>
          <w:bCs/>
          <w:color w:val="0070C0"/>
          <w:sz w:val="22"/>
          <w:szCs w:val="20"/>
        </w:rPr>
        <w:t xml:space="preserve"> </w:t>
      </w:r>
    </w:p>
    <w:p w14:paraId="3870CD4D" w14:textId="0C1CCB39" w:rsidR="0090374C" w:rsidRPr="00530F2D" w:rsidRDefault="005C43E6" w:rsidP="004958AF">
      <w:pPr>
        <w:pStyle w:val="Default"/>
        <w:rPr>
          <w:rFonts w:ascii="Calibri" w:hAnsi="Calibri" w:cs="Calibri"/>
          <w:color w:val="auto"/>
          <w:sz w:val="20"/>
          <w:szCs w:val="20"/>
        </w:rPr>
      </w:pPr>
      <w:r w:rsidRPr="00530F2D">
        <w:rPr>
          <w:rFonts w:ascii="Calibri" w:hAnsi="Calibri" w:cs="Calibri"/>
          <w:color w:val="auto"/>
          <w:sz w:val="20"/>
          <w:szCs w:val="20"/>
        </w:rPr>
        <w:t>Onderstaande</w:t>
      </w:r>
      <w:r w:rsidR="00D53F5D" w:rsidRPr="00530F2D">
        <w:rPr>
          <w:rFonts w:ascii="Calibri" w:hAnsi="Calibri" w:cs="Calibri"/>
          <w:color w:val="auto"/>
          <w:sz w:val="20"/>
          <w:szCs w:val="20"/>
        </w:rPr>
        <w:t xml:space="preserve"> tekst </w:t>
      </w:r>
      <w:r w:rsidRPr="00530F2D">
        <w:rPr>
          <w:rFonts w:ascii="Calibri" w:hAnsi="Calibri" w:cs="Calibri"/>
          <w:color w:val="auto"/>
          <w:sz w:val="20"/>
          <w:szCs w:val="20"/>
        </w:rPr>
        <w:t xml:space="preserve">is een </w:t>
      </w:r>
      <w:r w:rsidR="00A0268E" w:rsidRPr="00530F2D">
        <w:rPr>
          <w:rFonts w:ascii="Calibri" w:hAnsi="Calibri" w:cs="Calibri"/>
          <w:color w:val="auto"/>
          <w:sz w:val="20"/>
          <w:szCs w:val="20"/>
        </w:rPr>
        <w:t>vaste tekst</w:t>
      </w:r>
      <w:r w:rsidR="006D5751" w:rsidRPr="00530F2D">
        <w:rPr>
          <w:rFonts w:ascii="Calibri" w:hAnsi="Calibri" w:cs="Calibri"/>
          <w:color w:val="auto"/>
          <w:sz w:val="20"/>
          <w:szCs w:val="20"/>
        </w:rPr>
        <w:t xml:space="preserve"> voor alle scholen in Haaglanden</w:t>
      </w:r>
      <w:r w:rsidR="006F70B0" w:rsidRPr="00530F2D">
        <w:rPr>
          <w:rFonts w:ascii="Calibri" w:hAnsi="Calibri" w:cs="Calibri"/>
          <w:color w:val="auto"/>
          <w:sz w:val="20"/>
          <w:szCs w:val="20"/>
        </w:rPr>
        <w:t>.</w:t>
      </w:r>
    </w:p>
    <w:p w14:paraId="61DBC1CF" w14:textId="77777777" w:rsidR="006F70B0" w:rsidRPr="00014797" w:rsidRDefault="006F70B0" w:rsidP="004958AF">
      <w:pPr>
        <w:pStyle w:val="Default"/>
        <w:rPr>
          <w:rFonts w:ascii="Calibri" w:hAnsi="Calibri" w:cs="Calibri"/>
          <w:i/>
          <w:color w:val="0070C0"/>
          <w:sz w:val="20"/>
          <w:szCs w:val="20"/>
        </w:rPr>
      </w:pPr>
    </w:p>
    <w:p w14:paraId="5A80D9D0" w14:textId="5231BE8B" w:rsidR="00F3480C" w:rsidRPr="00014797" w:rsidRDefault="0084783C" w:rsidP="004958AF">
      <w:pPr>
        <w:pStyle w:val="Default"/>
        <w:rPr>
          <w:rFonts w:ascii="Calibri" w:hAnsi="Calibri" w:cs="Calibri"/>
          <w:b/>
          <w:color w:val="0070C0"/>
          <w:sz w:val="20"/>
          <w:szCs w:val="20"/>
        </w:rPr>
      </w:pPr>
      <w:r>
        <w:rPr>
          <w:rFonts w:ascii="Calibri" w:hAnsi="Calibri" w:cs="Calibri"/>
          <w:b/>
          <w:color w:val="0070C0"/>
          <w:sz w:val="20"/>
          <w:szCs w:val="20"/>
        </w:rPr>
        <w:t>B</w:t>
      </w:r>
      <w:r w:rsidR="00F3480C" w:rsidRPr="00014797">
        <w:rPr>
          <w:rFonts w:ascii="Calibri" w:hAnsi="Calibri" w:cs="Calibri"/>
          <w:b/>
          <w:color w:val="0070C0"/>
          <w:sz w:val="20"/>
          <w:szCs w:val="20"/>
        </w:rPr>
        <w:t>asisondersteuning</w:t>
      </w:r>
    </w:p>
    <w:p w14:paraId="1C30EE69" w14:textId="2B0F7AC1" w:rsidR="00772100" w:rsidRPr="004958AF" w:rsidRDefault="00772100" w:rsidP="004958AF">
      <w:pPr>
        <w:pStyle w:val="Default"/>
        <w:rPr>
          <w:rFonts w:ascii="Calibri" w:hAnsi="Calibri" w:cs="Calibri"/>
          <w:sz w:val="20"/>
          <w:szCs w:val="20"/>
        </w:rPr>
      </w:pPr>
      <w:r w:rsidRPr="004958AF">
        <w:rPr>
          <w:rFonts w:ascii="Calibri" w:hAnsi="Calibri" w:cs="Calibri"/>
          <w:sz w:val="20"/>
          <w:szCs w:val="20"/>
        </w:rPr>
        <w:t xml:space="preserve">Basisondersteuning is ondersteuning die op elke school in Haaglanden geboden wordt. Scholen ontvangen jaarlijks een bijdrage vanuit het samenwerkingsverband ten behoeve van het vormgeven van basisondersteuning. </w:t>
      </w:r>
      <w:r w:rsidR="000E4A7F">
        <w:rPr>
          <w:rFonts w:ascii="Calibri" w:hAnsi="Calibri" w:cs="Calibri"/>
          <w:sz w:val="20"/>
          <w:szCs w:val="20"/>
        </w:rPr>
        <w:t>Deze bijdrage wordt</w:t>
      </w:r>
      <w:r w:rsidRPr="004958AF">
        <w:rPr>
          <w:rFonts w:ascii="Calibri" w:hAnsi="Calibri" w:cs="Calibri"/>
          <w:sz w:val="20"/>
          <w:szCs w:val="20"/>
        </w:rPr>
        <w:t xml:space="preserve"> ingezet voor het versterken van passend onderwijs in de school</w:t>
      </w:r>
      <w:r w:rsidR="000E4A7F">
        <w:rPr>
          <w:rFonts w:ascii="Calibri" w:hAnsi="Calibri" w:cs="Calibri"/>
          <w:sz w:val="20"/>
          <w:szCs w:val="20"/>
        </w:rPr>
        <w:t>. D</w:t>
      </w:r>
      <w:r w:rsidRPr="004958AF">
        <w:rPr>
          <w:rFonts w:ascii="Calibri" w:hAnsi="Calibri" w:cs="Calibri"/>
          <w:sz w:val="20"/>
          <w:szCs w:val="20"/>
        </w:rPr>
        <w:t xml:space="preserve">enk aan </w:t>
      </w:r>
      <w:r w:rsidR="005C43E6" w:rsidRPr="004958AF">
        <w:rPr>
          <w:rFonts w:ascii="Calibri" w:hAnsi="Calibri" w:cs="Calibri"/>
          <w:sz w:val="20"/>
          <w:szCs w:val="20"/>
        </w:rPr>
        <w:t xml:space="preserve">het goed organiseren van een multidisciplinair overleg (MDO) </w:t>
      </w:r>
      <w:r w:rsidRPr="004958AF">
        <w:rPr>
          <w:rFonts w:ascii="Calibri" w:hAnsi="Calibri" w:cs="Calibri"/>
          <w:sz w:val="20"/>
          <w:szCs w:val="20"/>
        </w:rPr>
        <w:t xml:space="preserve">of de inzet van preventieve en licht curatieve interventies. </w:t>
      </w:r>
    </w:p>
    <w:p w14:paraId="1C36F090" w14:textId="77777777" w:rsidR="00772100" w:rsidRPr="004958AF" w:rsidRDefault="00772100" w:rsidP="004958AF">
      <w:pPr>
        <w:pStyle w:val="Default"/>
        <w:rPr>
          <w:rFonts w:ascii="Calibri" w:hAnsi="Calibri" w:cs="Calibri"/>
          <w:sz w:val="20"/>
          <w:szCs w:val="20"/>
        </w:rPr>
      </w:pPr>
      <w:r w:rsidRPr="004958AF">
        <w:rPr>
          <w:rFonts w:ascii="Calibri" w:hAnsi="Calibri" w:cs="Calibri"/>
          <w:sz w:val="20"/>
          <w:szCs w:val="20"/>
        </w:rPr>
        <w:t xml:space="preserve">De basisondersteuning van onze scholen bestaat uit: </w:t>
      </w:r>
    </w:p>
    <w:p w14:paraId="02B7838E" w14:textId="77777777" w:rsidR="00F3480C" w:rsidRPr="004958AF" w:rsidRDefault="00772100" w:rsidP="004958AF">
      <w:pPr>
        <w:pStyle w:val="Default"/>
        <w:rPr>
          <w:rFonts w:ascii="Calibri" w:hAnsi="Calibri" w:cs="Calibri"/>
          <w:sz w:val="20"/>
          <w:szCs w:val="20"/>
        </w:rPr>
      </w:pPr>
      <w:r w:rsidRPr="004958AF">
        <w:rPr>
          <w:rFonts w:ascii="Calibri" w:hAnsi="Calibri" w:cs="Calibri"/>
          <w:sz w:val="20"/>
          <w:szCs w:val="20"/>
        </w:rPr>
        <w:t xml:space="preserve">A. Basiskwaliteit. </w:t>
      </w:r>
      <w:r w:rsidRPr="004958AF">
        <w:rPr>
          <w:rFonts w:ascii="Calibri" w:hAnsi="Calibri" w:cs="Calibri"/>
          <w:sz w:val="20"/>
          <w:szCs w:val="20"/>
        </w:rPr>
        <w:br/>
        <w:t xml:space="preserve">B. De ondersteuningsstructuur op school. </w:t>
      </w:r>
      <w:r w:rsidRPr="004958AF">
        <w:rPr>
          <w:rFonts w:ascii="Calibri" w:hAnsi="Calibri" w:cs="Calibri"/>
          <w:sz w:val="20"/>
          <w:szCs w:val="20"/>
        </w:rPr>
        <w:br/>
        <w:t xml:space="preserve">C. Werken volgens de uitgangspunten van Handelingsgericht Werken. </w:t>
      </w:r>
      <w:r w:rsidRPr="004958AF">
        <w:rPr>
          <w:rFonts w:ascii="Calibri" w:hAnsi="Calibri" w:cs="Calibri"/>
          <w:sz w:val="20"/>
          <w:szCs w:val="20"/>
        </w:rPr>
        <w:br/>
        <w:t>D. Preventieve en licht curatieve interventies</w:t>
      </w:r>
    </w:p>
    <w:p w14:paraId="553E9DC0" w14:textId="69490C39" w:rsidR="00772100" w:rsidRPr="00014797" w:rsidRDefault="00772100" w:rsidP="004958AF">
      <w:pPr>
        <w:pStyle w:val="Default"/>
        <w:rPr>
          <w:rFonts w:ascii="Calibri" w:hAnsi="Calibri" w:cs="Calibri"/>
          <w:color w:val="0070C0"/>
          <w:sz w:val="20"/>
          <w:szCs w:val="20"/>
        </w:rPr>
      </w:pPr>
    </w:p>
    <w:p w14:paraId="5E36AD4F" w14:textId="12674B02" w:rsidR="00F3480C" w:rsidRPr="00014797" w:rsidRDefault="00F3480C" w:rsidP="004A4D55">
      <w:pPr>
        <w:pStyle w:val="Default"/>
        <w:numPr>
          <w:ilvl w:val="0"/>
          <w:numId w:val="1"/>
        </w:numPr>
        <w:rPr>
          <w:rFonts w:ascii="Calibri" w:hAnsi="Calibri" w:cs="Calibri"/>
          <w:b/>
          <w:color w:val="0070C0"/>
          <w:sz w:val="20"/>
          <w:szCs w:val="20"/>
        </w:rPr>
      </w:pPr>
      <w:r w:rsidRPr="00014797">
        <w:rPr>
          <w:rFonts w:ascii="Calibri" w:hAnsi="Calibri" w:cs="Calibri"/>
          <w:b/>
          <w:color w:val="0070C0"/>
          <w:sz w:val="20"/>
          <w:szCs w:val="20"/>
        </w:rPr>
        <w:t xml:space="preserve">Basiskwaliteit </w:t>
      </w:r>
    </w:p>
    <w:p w14:paraId="72A3A961" w14:textId="5191AF65" w:rsidR="00772100" w:rsidRPr="004958AF" w:rsidRDefault="00772100" w:rsidP="004958AF">
      <w:pPr>
        <w:pStyle w:val="Default"/>
        <w:rPr>
          <w:rFonts w:ascii="Calibri" w:eastAsia="Calibri" w:hAnsi="Calibri" w:cs="Calibri"/>
          <w:sz w:val="20"/>
          <w:szCs w:val="20"/>
        </w:rPr>
      </w:pPr>
      <w:r w:rsidRPr="004958AF">
        <w:rPr>
          <w:rFonts w:ascii="Calibri" w:hAnsi="Calibri" w:cs="Calibri"/>
          <w:sz w:val="20"/>
          <w:szCs w:val="20"/>
        </w:rPr>
        <w:t xml:space="preserve">De basisondersteuning van een school is ten minste op orde als deze voldoet aan de basiskwaliteit zoals gesteld door de Inspectie van Onderwijs. </w:t>
      </w:r>
      <w:r w:rsidR="005C43E6" w:rsidRPr="004958AF">
        <w:rPr>
          <w:rFonts w:ascii="Calibri" w:hAnsi="Calibri" w:cs="Calibri"/>
          <w:sz w:val="20"/>
          <w:szCs w:val="20"/>
        </w:rPr>
        <w:t xml:space="preserve"> </w:t>
      </w:r>
    </w:p>
    <w:p w14:paraId="62DE4384" w14:textId="312CD76E" w:rsidR="00772100" w:rsidRDefault="00772100" w:rsidP="004958AF">
      <w:pPr>
        <w:pStyle w:val="Default"/>
        <w:rPr>
          <w:rFonts w:ascii="Calibri" w:hAnsi="Calibri" w:cs="Calibri"/>
          <w:sz w:val="20"/>
          <w:szCs w:val="20"/>
        </w:rPr>
      </w:pPr>
    </w:p>
    <w:p w14:paraId="20515A40" w14:textId="6C000112" w:rsidR="005C4EDB" w:rsidRDefault="005C4EDB" w:rsidP="004958AF">
      <w:pPr>
        <w:pStyle w:val="Default"/>
        <w:rPr>
          <w:rFonts w:ascii="Calibri" w:hAnsi="Calibri" w:cs="Calibri"/>
          <w:sz w:val="20"/>
          <w:szCs w:val="20"/>
        </w:rPr>
      </w:pPr>
    </w:p>
    <w:p w14:paraId="5735F5BD" w14:textId="77777777" w:rsidR="005C4EDB" w:rsidRPr="004958AF" w:rsidRDefault="005C4EDB" w:rsidP="004958AF">
      <w:pPr>
        <w:pStyle w:val="Default"/>
        <w:rPr>
          <w:rFonts w:ascii="Calibri" w:hAnsi="Calibri" w:cs="Calibri"/>
          <w:sz w:val="20"/>
          <w:szCs w:val="20"/>
        </w:rPr>
      </w:pPr>
    </w:p>
    <w:p w14:paraId="03D1035C" w14:textId="77777777" w:rsidR="00F3480C" w:rsidRPr="00014797" w:rsidRDefault="00F3480C" w:rsidP="004A4D55">
      <w:pPr>
        <w:pStyle w:val="Default"/>
        <w:numPr>
          <w:ilvl w:val="0"/>
          <w:numId w:val="1"/>
        </w:numPr>
        <w:rPr>
          <w:rFonts w:ascii="Calibri" w:hAnsi="Calibri" w:cs="Calibri"/>
          <w:b/>
          <w:color w:val="0070C0"/>
          <w:sz w:val="20"/>
          <w:szCs w:val="20"/>
        </w:rPr>
      </w:pPr>
      <w:r w:rsidRPr="00014797">
        <w:rPr>
          <w:rFonts w:ascii="Calibri" w:hAnsi="Calibri" w:cs="Calibri"/>
          <w:b/>
          <w:color w:val="0070C0"/>
          <w:sz w:val="20"/>
          <w:szCs w:val="20"/>
        </w:rPr>
        <w:t>De ondersteuningsstructuur op schoo</w:t>
      </w:r>
      <w:r w:rsidR="005C43E6" w:rsidRPr="00014797">
        <w:rPr>
          <w:rFonts w:ascii="Calibri" w:hAnsi="Calibri" w:cs="Calibri"/>
          <w:b/>
          <w:color w:val="0070C0"/>
          <w:sz w:val="20"/>
          <w:szCs w:val="20"/>
        </w:rPr>
        <w:t>l</w:t>
      </w:r>
    </w:p>
    <w:p w14:paraId="71271F55" w14:textId="2D7A99AA" w:rsidR="00010138" w:rsidRDefault="00F3480C" w:rsidP="004958AF">
      <w:pPr>
        <w:pStyle w:val="Geenafstand"/>
        <w:rPr>
          <w:rFonts w:ascii="Calibri" w:hAnsi="Calibri" w:cs="Calibri"/>
          <w:sz w:val="20"/>
          <w:szCs w:val="20"/>
        </w:rPr>
      </w:pPr>
      <w:r w:rsidRPr="004958AF">
        <w:rPr>
          <w:rFonts w:ascii="Calibri" w:hAnsi="Calibri" w:cs="Calibri"/>
          <w:sz w:val="20"/>
          <w:szCs w:val="20"/>
        </w:rPr>
        <w:t>De ondersteuningsstructuur van de school is het systeem waarmee de school het onderwijs evalueert en de ontwikkeling van individuele leerlingen volgt</w:t>
      </w:r>
      <w:r w:rsidR="00010138">
        <w:rPr>
          <w:rFonts w:ascii="Calibri" w:hAnsi="Calibri" w:cs="Calibri"/>
          <w:sz w:val="20"/>
          <w:szCs w:val="20"/>
        </w:rPr>
        <w:t>, ook wel de zorgstructuur genoemd</w:t>
      </w:r>
      <w:r w:rsidRPr="004958AF">
        <w:rPr>
          <w:rFonts w:ascii="Calibri" w:hAnsi="Calibri" w:cs="Calibri"/>
          <w:sz w:val="20"/>
          <w:szCs w:val="20"/>
        </w:rPr>
        <w:t xml:space="preserve">. Onderdeel </w:t>
      </w:r>
      <w:r w:rsidR="00010138">
        <w:rPr>
          <w:rFonts w:ascii="Calibri" w:hAnsi="Calibri" w:cs="Calibri"/>
          <w:sz w:val="20"/>
          <w:szCs w:val="20"/>
        </w:rPr>
        <w:t>hier</w:t>
      </w:r>
      <w:r w:rsidRPr="004958AF">
        <w:rPr>
          <w:rFonts w:ascii="Calibri" w:hAnsi="Calibri" w:cs="Calibri"/>
          <w:sz w:val="20"/>
          <w:szCs w:val="20"/>
        </w:rPr>
        <w:t xml:space="preserve">van is een team dat de uitvoering van de basisondersteuning en extra ondersteuning coördineert en stimuleert. </w:t>
      </w:r>
      <w:r w:rsidR="00010138">
        <w:rPr>
          <w:rFonts w:ascii="Calibri" w:hAnsi="Calibri" w:cs="Calibri"/>
          <w:sz w:val="20"/>
          <w:szCs w:val="20"/>
        </w:rPr>
        <w:t>Di</w:t>
      </w:r>
      <w:r w:rsidR="006A3858" w:rsidRPr="004958AF">
        <w:rPr>
          <w:rFonts w:ascii="Calibri" w:hAnsi="Calibri" w:cs="Calibri"/>
          <w:sz w:val="20"/>
          <w:szCs w:val="20"/>
        </w:rPr>
        <w:t>t team</w:t>
      </w:r>
      <w:r w:rsidRPr="004958AF">
        <w:rPr>
          <w:rFonts w:ascii="Calibri" w:hAnsi="Calibri" w:cs="Calibri"/>
          <w:sz w:val="20"/>
          <w:szCs w:val="20"/>
        </w:rPr>
        <w:t xml:space="preserve"> </w:t>
      </w:r>
      <w:r w:rsidR="00010138">
        <w:rPr>
          <w:rFonts w:ascii="Calibri" w:hAnsi="Calibri" w:cs="Calibri"/>
          <w:sz w:val="20"/>
          <w:szCs w:val="20"/>
        </w:rPr>
        <w:t>geeft deze ondersteuning vorm</w:t>
      </w:r>
      <w:r w:rsidRPr="004958AF">
        <w:rPr>
          <w:rFonts w:ascii="Calibri" w:hAnsi="Calibri" w:cs="Calibri"/>
          <w:sz w:val="20"/>
          <w:szCs w:val="20"/>
        </w:rPr>
        <w:t xml:space="preserve"> samen met onder meer de</w:t>
      </w:r>
      <w:r w:rsidR="00010138">
        <w:rPr>
          <w:rFonts w:ascii="Calibri" w:hAnsi="Calibri" w:cs="Calibri"/>
          <w:sz w:val="20"/>
          <w:szCs w:val="20"/>
        </w:rPr>
        <w:t xml:space="preserve"> leerling, de</w:t>
      </w:r>
      <w:r w:rsidRPr="004958AF">
        <w:rPr>
          <w:rFonts w:ascii="Calibri" w:hAnsi="Calibri" w:cs="Calibri"/>
          <w:sz w:val="20"/>
          <w:szCs w:val="20"/>
        </w:rPr>
        <w:t xml:space="preserve"> leerkracht(en), ouders, de adviseur passend onderwijs van het samenwerkingsverband, de schoolmaatschappelijk werker en andere deskundigen.</w:t>
      </w:r>
      <w:r w:rsidR="00072F5E" w:rsidRPr="004958AF">
        <w:rPr>
          <w:rFonts w:ascii="Calibri" w:hAnsi="Calibri" w:cs="Calibri"/>
          <w:sz w:val="20"/>
          <w:szCs w:val="20"/>
        </w:rPr>
        <w:t xml:space="preserve"> In het schoolplan </w:t>
      </w:r>
      <w:r w:rsidR="005C1DF5" w:rsidRPr="004958AF">
        <w:rPr>
          <w:rFonts w:ascii="Calibri" w:hAnsi="Calibri" w:cs="Calibri"/>
          <w:sz w:val="20"/>
          <w:szCs w:val="20"/>
        </w:rPr>
        <w:t>wordt beschreven wie en met welke expertise onderdeel is van die ondersteunings</w:t>
      </w:r>
      <w:r w:rsidR="00072F5E" w:rsidRPr="004958AF">
        <w:rPr>
          <w:rFonts w:ascii="Calibri" w:hAnsi="Calibri" w:cs="Calibri"/>
          <w:sz w:val="20"/>
          <w:szCs w:val="20"/>
        </w:rPr>
        <w:t>structuu</w:t>
      </w:r>
      <w:r w:rsidR="005C1DF5" w:rsidRPr="004958AF">
        <w:rPr>
          <w:rFonts w:ascii="Calibri" w:hAnsi="Calibri" w:cs="Calibri"/>
          <w:sz w:val="20"/>
          <w:szCs w:val="20"/>
        </w:rPr>
        <w:t xml:space="preserve">r en hoe dit zichtbaar wordt gemaakt voor de leerkrachten, ouders en leerlingen. </w:t>
      </w:r>
    </w:p>
    <w:p w14:paraId="09792C3C" w14:textId="2D8ED08D" w:rsidR="00010138" w:rsidRDefault="00010138" w:rsidP="004958AF">
      <w:pPr>
        <w:pStyle w:val="Geenafstand"/>
        <w:rPr>
          <w:rFonts w:ascii="Calibri" w:hAnsi="Calibri" w:cs="Calibri"/>
          <w:sz w:val="20"/>
          <w:szCs w:val="20"/>
        </w:rPr>
      </w:pPr>
    </w:p>
    <w:p w14:paraId="263C81B5" w14:textId="43DB771E" w:rsidR="00010138" w:rsidRPr="00301ECC" w:rsidRDefault="00010138" w:rsidP="004958AF">
      <w:pPr>
        <w:pStyle w:val="Geenafstand"/>
        <w:rPr>
          <w:rFonts w:ascii="Calibri" w:hAnsi="Calibri" w:cs="Calibri"/>
          <w:sz w:val="20"/>
          <w:szCs w:val="20"/>
        </w:rPr>
      </w:pPr>
      <w:r>
        <w:rPr>
          <w:rFonts w:ascii="Calibri" w:hAnsi="Calibri" w:cs="Calibri"/>
          <w:sz w:val="20"/>
          <w:szCs w:val="20"/>
        </w:rPr>
        <w:t>Zo ziet de zorgstructuur van onze school eruit:</w:t>
      </w:r>
    </w:p>
    <w:tbl>
      <w:tblPr>
        <w:tblStyle w:val="Tabelraster"/>
        <w:tblW w:w="0" w:type="auto"/>
        <w:tblLook w:val="04A0" w:firstRow="1" w:lastRow="0" w:firstColumn="1" w:lastColumn="0" w:noHBand="0" w:noVBand="1"/>
      </w:tblPr>
      <w:tblGrid>
        <w:gridCol w:w="9062"/>
      </w:tblGrid>
      <w:tr w:rsidR="00010138" w14:paraId="0CD32826" w14:textId="77777777" w:rsidTr="00010138">
        <w:tc>
          <w:tcPr>
            <w:tcW w:w="9062" w:type="dxa"/>
          </w:tcPr>
          <w:p w14:paraId="4C4B00F5" w14:textId="73572112" w:rsidR="00301ECC" w:rsidRDefault="00301ECC" w:rsidP="004958AF">
            <w:pPr>
              <w:pStyle w:val="Geenafstand"/>
              <w:rPr>
                <w:rFonts w:ascii="Calibri" w:hAnsi="Calibri" w:cs="Calibri"/>
                <w:i/>
                <w:iCs/>
                <w:sz w:val="20"/>
                <w:szCs w:val="20"/>
              </w:rPr>
            </w:pPr>
            <w:r>
              <w:rPr>
                <w:rFonts w:ascii="Calibri" w:hAnsi="Calibri" w:cs="Calibri"/>
                <w:i/>
                <w:iCs/>
                <w:sz w:val="20"/>
                <w:szCs w:val="20"/>
              </w:rPr>
              <w:t xml:space="preserve">In het schoolplan en in bijlage 1 vindt u de zorgstructuur uitgewerkt in fasen uiteengezet terug. Hierna volgt een korte samenvatting: </w:t>
            </w:r>
            <w:r w:rsidR="009C5A87" w:rsidRPr="009C5A87">
              <w:rPr>
                <w:rFonts w:ascii="Calibri" w:hAnsi="Calibri" w:cs="Calibri"/>
                <w:i/>
                <w:iCs/>
                <w:sz w:val="20"/>
                <w:szCs w:val="20"/>
              </w:rPr>
              <w:t xml:space="preserve">Wat de zorg betreft onderscheiden we zes fases van zorg. </w:t>
            </w:r>
          </w:p>
          <w:p w14:paraId="21211BE4" w14:textId="1C4ED5DF" w:rsidR="009C5A87" w:rsidRDefault="009C5A87" w:rsidP="004958AF">
            <w:pPr>
              <w:pStyle w:val="Geenafstand"/>
              <w:rPr>
                <w:rFonts w:ascii="Calibri" w:hAnsi="Calibri" w:cs="Calibri"/>
                <w:i/>
                <w:iCs/>
                <w:sz w:val="20"/>
                <w:szCs w:val="20"/>
              </w:rPr>
            </w:pPr>
            <w:r w:rsidRPr="009C5A87">
              <w:rPr>
                <w:rFonts w:ascii="Calibri" w:hAnsi="Calibri" w:cs="Calibri"/>
                <w:i/>
                <w:iCs/>
                <w:sz w:val="20"/>
                <w:szCs w:val="20"/>
              </w:rPr>
              <w:t xml:space="preserve">In de eerste fase hebben kinderen voldoende profijt van het positieve basisaanbod in de groep en groeien ze als vanzelf. Vanaf fase 2 komt er extra aandacht. In het schema is terug te vinden wat dit precies inhoudt. </w:t>
            </w:r>
          </w:p>
          <w:p w14:paraId="1F6C4911" w14:textId="04BB510D" w:rsidR="00010138" w:rsidRPr="009C5A87" w:rsidRDefault="009C5A87" w:rsidP="004958AF">
            <w:pPr>
              <w:pStyle w:val="Geenafstand"/>
              <w:rPr>
                <w:rFonts w:ascii="Calibri" w:hAnsi="Calibri" w:cs="Calibri"/>
                <w:i/>
                <w:iCs/>
                <w:sz w:val="20"/>
                <w:szCs w:val="20"/>
              </w:rPr>
            </w:pPr>
            <w:r w:rsidRPr="009C5A87">
              <w:rPr>
                <w:rFonts w:ascii="Calibri" w:hAnsi="Calibri" w:cs="Calibri"/>
                <w:i/>
                <w:iCs/>
                <w:sz w:val="20"/>
                <w:szCs w:val="20"/>
              </w:rPr>
              <w:t xml:space="preserve">Als een kind belandt in fase 6, zijn we als school en team handelingsverlegen. Dan verwijzen we het kind naar een andere vorm van onderwijs waar het beter tot zijn recht kan komen. </w:t>
            </w:r>
          </w:p>
          <w:p w14:paraId="37B744B2" w14:textId="45377DC3" w:rsidR="00010138" w:rsidRDefault="00010138" w:rsidP="00301ECC">
            <w:pPr>
              <w:pStyle w:val="Geenafstand"/>
              <w:rPr>
                <w:rFonts w:ascii="Calibri" w:hAnsi="Calibri" w:cs="Calibri"/>
                <w:sz w:val="20"/>
                <w:szCs w:val="20"/>
              </w:rPr>
            </w:pPr>
          </w:p>
        </w:tc>
      </w:tr>
    </w:tbl>
    <w:p w14:paraId="6FD315D7" w14:textId="7F28AFC5" w:rsidR="006A3858" w:rsidRPr="00880EDE" w:rsidRDefault="00010138" w:rsidP="004958AF">
      <w:pPr>
        <w:pStyle w:val="Geenafstand"/>
        <w:rPr>
          <w:rFonts w:ascii="Calibri" w:hAnsi="Calibri" w:cs="Calibri"/>
          <w:i/>
          <w:iCs/>
          <w:sz w:val="20"/>
          <w:szCs w:val="20"/>
        </w:rPr>
      </w:pPr>
      <w:r>
        <w:rPr>
          <w:rFonts w:ascii="Calibri" w:hAnsi="Calibri" w:cs="Calibri"/>
          <w:sz w:val="20"/>
          <w:szCs w:val="20"/>
        </w:rPr>
        <w:t xml:space="preserve"> </w:t>
      </w:r>
    </w:p>
    <w:p w14:paraId="2292AE2C" w14:textId="77777777" w:rsidR="002C17B3" w:rsidRPr="00010138" w:rsidRDefault="002C17B3" w:rsidP="004958AF">
      <w:pPr>
        <w:pStyle w:val="Geenafstand"/>
        <w:rPr>
          <w:rFonts w:ascii="Calibri" w:hAnsi="Calibri" w:cs="Calibri"/>
          <w:sz w:val="20"/>
          <w:szCs w:val="20"/>
        </w:rPr>
      </w:pPr>
    </w:p>
    <w:p w14:paraId="0FF9DC29" w14:textId="77777777" w:rsidR="00F3480C" w:rsidRPr="00014797" w:rsidRDefault="00F3480C" w:rsidP="004A4D55">
      <w:pPr>
        <w:pStyle w:val="Default"/>
        <w:numPr>
          <w:ilvl w:val="0"/>
          <w:numId w:val="1"/>
        </w:numPr>
        <w:rPr>
          <w:rFonts w:ascii="Calibri" w:hAnsi="Calibri" w:cs="Calibri"/>
          <w:b/>
          <w:color w:val="0070C0"/>
          <w:sz w:val="20"/>
          <w:szCs w:val="20"/>
        </w:rPr>
      </w:pPr>
      <w:r w:rsidRPr="00014797">
        <w:rPr>
          <w:rFonts w:ascii="Calibri" w:hAnsi="Calibri" w:cs="Calibri"/>
          <w:b/>
          <w:color w:val="0070C0"/>
          <w:sz w:val="20"/>
          <w:szCs w:val="20"/>
        </w:rPr>
        <w:t xml:space="preserve">Handelingsgericht werken </w:t>
      </w:r>
    </w:p>
    <w:p w14:paraId="7F7FB887" w14:textId="685BE6D8" w:rsidR="006169A0" w:rsidRDefault="00F3480C" w:rsidP="004958AF">
      <w:pPr>
        <w:pStyle w:val="Default"/>
        <w:rPr>
          <w:rFonts w:ascii="Calibri" w:hAnsi="Calibri" w:cs="Calibri"/>
          <w:color w:val="auto"/>
          <w:sz w:val="20"/>
          <w:szCs w:val="20"/>
        </w:rPr>
      </w:pPr>
      <w:r w:rsidRPr="004958AF">
        <w:rPr>
          <w:rFonts w:ascii="Calibri" w:hAnsi="Calibri" w:cs="Calibri"/>
          <w:sz w:val="20"/>
          <w:szCs w:val="20"/>
        </w:rPr>
        <w:t xml:space="preserve">In Haaglanden hebben we afgesproken dat we de onderwijsontwikkeling van kinderen volgen door de uitgangspunten van Handelingsgericht Werken te gebruiken. Hieronder verstaan we dat de school vanuit overzicht (wat is bekend) en inzicht (verklarende factoren) tot een passend uitzicht (passend aanbod) voor een leerling komt. Hierbij wordt de ontwikkeling van de leerling regelmatig geëvalueerd en worden zo nodig de doelen of het plan van aanpak voor de leerling bijgesteld. Scholen werken doelgericht </w:t>
      </w:r>
      <w:r w:rsidR="0064379B" w:rsidRPr="004958AF">
        <w:rPr>
          <w:rFonts w:ascii="Calibri" w:hAnsi="Calibri" w:cs="Calibri"/>
          <w:sz w:val="20"/>
          <w:szCs w:val="20"/>
        </w:rPr>
        <w:t>en d</w:t>
      </w:r>
      <w:r w:rsidRPr="004958AF">
        <w:rPr>
          <w:rFonts w:ascii="Calibri" w:hAnsi="Calibri" w:cs="Calibri"/>
          <w:color w:val="auto"/>
          <w:sz w:val="20"/>
          <w:szCs w:val="20"/>
        </w:rPr>
        <w:t xml:space="preserve">enken in mogelijkheden. </w:t>
      </w:r>
    </w:p>
    <w:p w14:paraId="28B3C93B" w14:textId="51765D5F" w:rsidR="009A6861" w:rsidRDefault="009A6861" w:rsidP="004958AF">
      <w:pPr>
        <w:pStyle w:val="Default"/>
        <w:rPr>
          <w:rFonts w:ascii="Calibri" w:hAnsi="Calibri" w:cs="Calibri"/>
          <w:color w:val="auto"/>
          <w:sz w:val="20"/>
          <w:szCs w:val="20"/>
        </w:rPr>
      </w:pPr>
    </w:p>
    <w:tbl>
      <w:tblPr>
        <w:tblStyle w:val="Tabelraster"/>
        <w:tblW w:w="9149" w:type="dxa"/>
        <w:tblLayout w:type="fixed"/>
        <w:tblLook w:val="04A0" w:firstRow="1" w:lastRow="0" w:firstColumn="1" w:lastColumn="0" w:noHBand="0" w:noVBand="1"/>
      </w:tblPr>
      <w:tblGrid>
        <w:gridCol w:w="4874"/>
        <w:gridCol w:w="1425"/>
        <w:gridCol w:w="1425"/>
        <w:gridCol w:w="1425"/>
      </w:tblGrid>
      <w:tr w:rsidR="009A6861" w:rsidRPr="004958AF" w14:paraId="45E9488C" w14:textId="77777777" w:rsidTr="0085253E">
        <w:trPr>
          <w:trHeight w:val="679"/>
        </w:trPr>
        <w:tc>
          <w:tcPr>
            <w:tcW w:w="4874" w:type="dxa"/>
          </w:tcPr>
          <w:p w14:paraId="3F2DD78C" w14:textId="77777777" w:rsidR="009A6861" w:rsidRPr="00F8597B" w:rsidRDefault="009A6861" w:rsidP="0085253E">
            <w:pPr>
              <w:rPr>
                <w:rFonts w:ascii="Calibri" w:hAnsi="Calibri" w:cs="Calibri"/>
                <w:b/>
                <w:sz w:val="20"/>
                <w:szCs w:val="20"/>
              </w:rPr>
            </w:pPr>
            <w:r w:rsidRPr="00F8597B">
              <w:rPr>
                <w:rFonts w:ascii="Calibri" w:hAnsi="Calibri" w:cs="Calibri"/>
                <w:b/>
                <w:sz w:val="20"/>
                <w:szCs w:val="20"/>
              </w:rPr>
              <w:t>Uitgangspunt HGW</w:t>
            </w:r>
          </w:p>
        </w:tc>
        <w:tc>
          <w:tcPr>
            <w:tcW w:w="1425" w:type="dxa"/>
          </w:tcPr>
          <w:p w14:paraId="5CB2E642" w14:textId="77777777" w:rsidR="009A6861" w:rsidRPr="00F8597B" w:rsidRDefault="009A6861" w:rsidP="0085253E">
            <w:pPr>
              <w:rPr>
                <w:rFonts w:ascii="Calibri" w:hAnsi="Calibri" w:cs="Calibri"/>
                <w:b/>
                <w:sz w:val="20"/>
                <w:szCs w:val="20"/>
              </w:rPr>
            </w:pPr>
            <w:r w:rsidRPr="00F8597B">
              <w:rPr>
                <w:rFonts w:ascii="Calibri" w:hAnsi="Calibri" w:cs="Calibri"/>
                <w:b/>
                <w:sz w:val="20"/>
                <w:szCs w:val="20"/>
              </w:rPr>
              <w:t>Op orde</w:t>
            </w:r>
          </w:p>
        </w:tc>
        <w:tc>
          <w:tcPr>
            <w:tcW w:w="1425" w:type="dxa"/>
          </w:tcPr>
          <w:p w14:paraId="563847FE" w14:textId="77777777" w:rsidR="009A6861" w:rsidRPr="00F8597B" w:rsidRDefault="009A6861" w:rsidP="0085253E">
            <w:pPr>
              <w:rPr>
                <w:rFonts w:ascii="Calibri" w:hAnsi="Calibri" w:cs="Calibri"/>
                <w:b/>
                <w:sz w:val="20"/>
                <w:szCs w:val="20"/>
              </w:rPr>
            </w:pPr>
            <w:r w:rsidRPr="00F8597B">
              <w:rPr>
                <w:rFonts w:ascii="Calibri" w:hAnsi="Calibri" w:cs="Calibri"/>
                <w:b/>
                <w:sz w:val="20"/>
                <w:szCs w:val="20"/>
              </w:rPr>
              <w:t xml:space="preserve">In </w:t>
            </w:r>
            <w:r>
              <w:rPr>
                <w:rFonts w:ascii="Calibri" w:hAnsi="Calibri" w:cs="Calibri"/>
                <w:b/>
                <w:sz w:val="20"/>
                <w:szCs w:val="20"/>
              </w:rPr>
              <w:t>o</w:t>
            </w:r>
            <w:r w:rsidRPr="00F8597B">
              <w:rPr>
                <w:rFonts w:ascii="Calibri" w:hAnsi="Calibri" w:cs="Calibri"/>
                <w:b/>
                <w:sz w:val="20"/>
                <w:szCs w:val="20"/>
              </w:rPr>
              <w:t>ntwikkeling</w:t>
            </w:r>
          </w:p>
        </w:tc>
        <w:tc>
          <w:tcPr>
            <w:tcW w:w="1425" w:type="dxa"/>
          </w:tcPr>
          <w:p w14:paraId="482EC931" w14:textId="77777777" w:rsidR="009A6861" w:rsidRPr="00F8597B" w:rsidRDefault="009A6861" w:rsidP="0085253E">
            <w:pPr>
              <w:rPr>
                <w:rFonts w:ascii="Calibri" w:hAnsi="Calibri" w:cs="Calibri"/>
                <w:b/>
                <w:sz w:val="20"/>
                <w:szCs w:val="20"/>
              </w:rPr>
            </w:pPr>
            <w:r w:rsidRPr="00F8597B">
              <w:rPr>
                <w:rFonts w:ascii="Calibri" w:hAnsi="Calibri" w:cs="Calibri"/>
                <w:b/>
                <w:sz w:val="20"/>
                <w:szCs w:val="20"/>
              </w:rPr>
              <w:t xml:space="preserve">Nog op te starten </w:t>
            </w:r>
          </w:p>
        </w:tc>
      </w:tr>
      <w:tr w:rsidR="009A6861" w:rsidRPr="004958AF" w14:paraId="39547179" w14:textId="77777777" w:rsidTr="00D260D4">
        <w:trPr>
          <w:trHeight w:val="467"/>
        </w:trPr>
        <w:tc>
          <w:tcPr>
            <w:tcW w:w="4874" w:type="dxa"/>
          </w:tcPr>
          <w:p w14:paraId="21910458"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 xml:space="preserve">Handelingsgericht werken is een actuele werkwijze binnen onze school. </w:t>
            </w:r>
          </w:p>
        </w:tc>
        <w:tc>
          <w:tcPr>
            <w:tcW w:w="1425" w:type="dxa"/>
            <w:shd w:val="clear" w:color="auto" w:fill="00B0F0"/>
          </w:tcPr>
          <w:p w14:paraId="53606382" w14:textId="77777777" w:rsidR="009A6861" w:rsidRPr="004958AF" w:rsidRDefault="009A6861" w:rsidP="0085253E">
            <w:pPr>
              <w:rPr>
                <w:rFonts w:ascii="Calibri" w:hAnsi="Calibri" w:cs="Calibri"/>
                <w:sz w:val="20"/>
                <w:szCs w:val="20"/>
              </w:rPr>
            </w:pPr>
          </w:p>
        </w:tc>
        <w:tc>
          <w:tcPr>
            <w:tcW w:w="1425" w:type="dxa"/>
          </w:tcPr>
          <w:p w14:paraId="33D64D44" w14:textId="77777777" w:rsidR="009A6861" w:rsidRPr="004958AF" w:rsidRDefault="009A6861" w:rsidP="0085253E">
            <w:pPr>
              <w:rPr>
                <w:rFonts w:ascii="Calibri" w:hAnsi="Calibri" w:cs="Calibri"/>
                <w:sz w:val="20"/>
                <w:szCs w:val="20"/>
              </w:rPr>
            </w:pPr>
          </w:p>
        </w:tc>
        <w:tc>
          <w:tcPr>
            <w:tcW w:w="1425" w:type="dxa"/>
          </w:tcPr>
          <w:p w14:paraId="3F5EF7C7" w14:textId="77777777" w:rsidR="009A6861" w:rsidRPr="004958AF" w:rsidRDefault="009A6861" w:rsidP="0085253E">
            <w:pPr>
              <w:rPr>
                <w:rFonts w:ascii="Calibri" w:hAnsi="Calibri" w:cs="Calibri"/>
                <w:sz w:val="20"/>
                <w:szCs w:val="20"/>
              </w:rPr>
            </w:pPr>
          </w:p>
        </w:tc>
      </w:tr>
      <w:tr w:rsidR="009A6861" w:rsidRPr="004958AF" w14:paraId="1CBEE277" w14:textId="77777777" w:rsidTr="00D260D4">
        <w:trPr>
          <w:trHeight w:val="226"/>
        </w:trPr>
        <w:tc>
          <w:tcPr>
            <w:tcW w:w="4874" w:type="dxa"/>
          </w:tcPr>
          <w:p w14:paraId="7792032C"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1. Doelgericht werken.</w:t>
            </w:r>
          </w:p>
        </w:tc>
        <w:tc>
          <w:tcPr>
            <w:tcW w:w="1425" w:type="dxa"/>
            <w:shd w:val="clear" w:color="auto" w:fill="00B0F0"/>
          </w:tcPr>
          <w:p w14:paraId="3790B57B" w14:textId="77777777" w:rsidR="009A6861" w:rsidRPr="004958AF" w:rsidRDefault="009A6861" w:rsidP="0085253E">
            <w:pPr>
              <w:rPr>
                <w:rFonts w:ascii="Calibri" w:hAnsi="Calibri" w:cs="Calibri"/>
                <w:sz w:val="20"/>
                <w:szCs w:val="20"/>
              </w:rPr>
            </w:pPr>
          </w:p>
        </w:tc>
        <w:tc>
          <w:tcPr>
            <w:tcW w:w="1425" w:type="dxa"/>
          </w:tcPr>
          <w:p w14:paraId="458F0B52" w14:textId="77777777" w:rsidR="009A6861" w:rsidRPr="004958AF" w:rsidRDefault="009A6861" w:rsidP="0085253E">
            <w:pPr>
              <w:rPr>
                <w:rFonts w:ascii="Calibri" w:hAnsi="Calibri" w:cs="Calibri"/>
                <w:sz w:val="20"/>
                <w:szCs w:val="20"/>
              </w:rPr>
            </w:pPr>
          </w:p>
        </w:tc>
        <w:tc>
          <w:tcPr>
            <w:tcW w:w="1425" w:type="dxa"/>
          </w:tcPr>
          <w:p w14:paraId="1BB22840" w14:textId="77777777" w:rsidR="009A6861" w:rsidRPr="004958AF" w:rsidRDefault="009A6861" w:rsidP="0085253E">
            <w:pPr>
              <w:rPr>
                <w:rFonts w:ascii="Calibri" w:hAnsi="Calibri" w:cs="Calibri"/>
                <w:sz w:val="20"/>
                <w:szCs w:val="20"/>
              </w:rPr>
            </w:pPr>
          </w:p>
        </w:tc>
      </w:tr>
      <w:tr w:rsidR="009A6861" w:rsidRPr="004958AF" w14:paraId="7514858D" w14:textId="77777777" w:rsidTr="00D260D4">
        <w:trPr>
          <w:trHeight w:val="453"/>
        </w:trPr>
        <w:tc>
          <w:tcPr>
            <w:tcW w:w="4874" w:type="dxa"/>
          </w:tcPr>
          <w:p w14:paraId="6202A015"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2. De werkwijze is systematisch, in stappen en transparant.</w:t>
            </w:r>
          </w:p>
        </w:tc>
        <w:tc>
          <w:tcPr>
            <w:tcW w:w="1425" w:type="dxa"/>
            <w:shd w:val="clear" w:color="auto" w:fill="00B0F0"/>
          </w:tcPr>
          <w:p w14:paraId="19C42FF4" w14:textId="77777777" w:rsidR="009A6861" w:rsidRPr="004958AF" w:rsidRDefault="009A6861" w:rsidP="0085253E">
            <w:pPr>
              <w:rPr>
                <w:rFonts w:ascii="Calibri" w:hAnsi="Calibri" w:cs="Calibri"/>
                <w:sz w:val="20"/>
                <w:szCs w:val="20"/>
              </w:rPr>
            </w:pPr>
          </w:p>
        </w:tc>
        <w:tc>
          <w:tcPr>
            <w:tcW w:w="1425" w:type="dxa"/>
            <w:shd w:val="clear" w:color="auto" w:fill="FFFFFF" w:themeFill="background1"/>
          </w:tcPr>
          <w:p w14:paraId="167073D1" w14:textId="77777777" w:rsidR="009A6861" w:rsidRPr="004958AF" w:rsidRDefault="009A6861" w:rsidP="0085253E">
            <w:pPr>
              <w:rPr>
                <w:rFonts w:ascii="Calibri" w:hAnsi="Calibri" w:cs="Calibri"/>
                <w:sz w:val="20"/>
                <w:szCs w:val="20"/>
              </w:rPr>
            </w:pPr>
          </w:p>
        </w:tc>
        <w:tc>
          <w:tcPr>
            <w:tcW w:w="1425" w:type="dxa"/>
          </w:tcPr>
          <w:p w14:paraId="7317DA09" w14:textId="77777777" w:rsidR="009A6861" w:rsidRPr="004958AF" w:rsidRDefault="009A6861" w:rsidP="0085253E">
            <w:pPr>
              <w:rPr>
                <w:rFonts w:ascii="Calibri" w:hAnsi="Calibri" w:cs="Calibri"/>
                <w:sz w:val="20"/>
                <w:szCs w:val="20"/>
              </w:rPr>
            </w:pPr>
          </w:p>
        </w:tc>
      </w:tr>
      <w:tr w:rsidR="009A6861" w:rsidRPr="004958AF" w14:paraId="08C99A9F" w14:textId="77777777" w:rsidTr="00D260D4">
        <w:trPr>
          <w:trHeight w:val="226"/>
        </w:trPr>
        <w:tc>
          <w:tcPr>
            <w:tcW w:w="4874" w:type="dxa"/>
          </w:tcPr>
          <w:p w14:paraId="2F545CD9" w14:textId="53D5EC91" w:rsidR="009A6861" w:rsidRPr="004958AF" w:rsidRDefault="009A6861" w:rsidP="0085253E">
            <w:pPr>
              <w:rPr>
                <w:rFonts w:ascii="Calibri" w:hAnsi="Calibri" w:cs="Calibri"/>
                <w:sz w:val="20"/>
                <w:szCs w:val="20"/>
              </w:rPr>
            </w:pPr>
            <w:r w:rsidRPr="004958AF">
              <w:rPr>
                <w:rFonts w:ascii="Calibri" w:hAnsi="Calibri" w:cs="Calibri"/>
                <w:sz w:val="20"/>
                <w:szCs w:val="20"/>
              </w:rPr>
              <w:t>3. Onderwijsbehoeften staan centraal.</w:t>
            </w:r>
          </w:p>
        </w:tc>
        <w:tc>
          <w:tcPr>
            <w:tcW w:w="1425" w:type="dxa"/>
            <w:shd w:val="clear" w:color="auto" w:fill="00B0F0"/>
          </w:tcPr>
          <w:p w14:paraId="527AB697" w14:textId="77777777" w:rsidR="009A6861" w:rsidRPr="004958AF" w:rsidRDefault="009A6861" w:rsidP="0085253E">
            <w:pPr>
              <w:rPr>
                <w:rFonts w:ascii="Calibri" w:hAnsi="Calibri" w:cs="Calibri"/>
                <w:sz w:val="20"/>
                <w:szCs w:val="20"/>
              </w:rPr>
            </w:pPr>
          </w:p>
        </w:tc>
        <w:tc>
          <w:tcPr>
            <w:tcW w:w="1425" w:type="dxa"/>
          </w:tcPr>
          <w:p w14:paraId="48BB9CD1" w14:textId="77777777" w:rsidR="009A6861" w:rsidRPr="004958AF" w:rsidRDefault="009A6861" w:rsidP="0085253E">
            <w:pPr>
              <w:rPr>
                <w:rFonts w:ascii="Calibri" w:hAnsi="Calibri" w:cs="Calibri"/>
                <w:sz w:val="20"/>
                <w:szCs w:val="20"/>
              </w:rPr>
            </w:pPr>
          </w:p>
        </w:tc>
        <w:tc>
          <w:tcPr>
            <w:tcW w:w="1425" w:type="dxa"/>
          </w:tcPr>
          <w:p w14:paraId="607BCF39" w14:textId="77777777" w:rsidR="009A6861" w:rsidRPr="004958AF" w:rsidRDefault="009A6861" w:rsidP="0085253E">
            <w:pPr>
              <w:rPr>
                <w:rFonts w:ascii="Calibri" w:hAnsi="Calibri" w:cs="Calibri"/>
                <w:sz w:val="20"/>
                <w:szCs w:val="20"/>
              </w:rPr>
            </w:pPr>
          </w:p>
        </w:tc>
      </w:tr>
      <w:tr w:rsidR="009A6861" w:rsidRPr="004958AF" w14:paraId="30D0C8C8" w14:textId="77777777" w:rsidTr="00D260D4">
        <w:trPr>
          <w:trHeight w:val="453"/>
        </w:trPr>
        <w:tc>
          <w:tcPr>
            <w:tcW w:w="4874" w:type="dxa"/>
          </w:tcPr>
          <w:p w14:paraId="393D823B"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4. De wisselwerking en afstemming tussen het kind, opvoeding en onderwijs.</w:t>
            </w:r>
          </w:p>
        </w:tc>
        <w:tc>
          <w:tcPr>
            <w:tcW w:w="1425" w:type="dxa"/>
          </w:tcPr>
          <w:p w14:paraId="07B9DB51" w14:textId="77777777" w:rsidR="009A6861" w:rsidRPr="004958AF" w:rsidRDefault="009A6861" w:rsidP="0085253E">
            <w:pPr>
              <w:rPr>
                <w:rFonts w:ascii="Calibri" w:hAnsi="Calibri" w:cs="Calibri"/>
                <w:sz w:val="20"/>
                <w:szCs w:val="20"/>
              </w:rPr>
            </w:pPr>
          </w:p>
        </w:tc>
        <w:tc>
          <w:tcPr>
            <w:tcW w:w="1425" w:type="dxa"/>
            <w:shd w:val="clear" w:color="auto" w:fill="00B0F0"/>
          </w:tcPr>
          <w:p w14:paraId="001F69A7" w14:textId="77777777" w:rsidR="009A6861" w:rsidRPr="004958AF" w:rsidRDefault="009A6861" w:rsidP="0085253E">
            <w:pPr>
              <w:rPr>
                <w:rFonts w:ascii="Calibri" w:hAnsi="Calibri" w:cs="Calibri"/>
                <w:sz w:val="20"/>
                <w:szCs w:val="20"/>
              </w:rPr>
            </w:pPr>
          </w:p>
        </w:tc>
        <w:tc>
          <w:tcPr>
            <w:tcW w:w="1425" w:type="dxa"/>
          </w:tcPr>
          <w:p w14:paraId="5024DA1F" w14:textId="77777777" w:rsidR="009A6861" w:rsidRPr="004958AF" w:rsidRDefault="009A6861" w:rsidP="0085253E">
            <w:pPr>
              <w:rPr>
                <w:rFonts w:ascii="Calibri" w:hAnsi="Calibri" w:cs="Calibri"/>
                <w:sz w:val="20"/>
                <w:szCs w:val="20"/>
              </w:rPr>
            </w:pPr>
          </w:p>
        </w:tc>
      </w:tr>
      <w:tr w:rsidR="009A6861" w:rsidRPr="004958AF" w14:paraId="2127365D" w14:textId="77777777" w:rsidTr="00D260D4">
        <w:trPr>
          <w:trHeight w:val="453"/>
        </w:trPr>
        <w:tc>
          <w:tcPr>
            <w:tcW w:w="4874" w:type="dxa"/>
          </w:tcPr>
          <w:p w14:paraId="54B369A3"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 xml:space="preserve">5. Ouders en leerkrachten worden als ervaringsdeskundigen en partners gezien. </w:t>
            </w:r>
          </w:p>
        </w:tc>
        <w:tc>
          <w:tcPr>
            <w:tcW w:w="1425" w:type="dxa"/>
          </w:tcPr>
          <w:p w14:paraId="01E868E9" w14:textId="77777777" w:rsidR="009A6861" w:rsidRPr="004958AF" w:rsidRDefault="009A6861" w:rsidP="0085253E">
            <w:pPr>
              <w:rPr>
                <w:rFonts w:ascii="Calibri" w:hAnsi="Calibri" w:cs="Calibri"/>
                <w:sz w:val="20"/>
                <w:szCs w:val="20"/>
              </w:rPr>
            </w:pPr>
          </w:p>
        </w:tc>
        <w:tc>
          <w:tcPr>
            <w:tcW w:w="1425" w:type="dxa"/>
            <w:shd w:val="clear" w:color="auto" w:fill="00B0F0"/>
          </w:tcPr>
          <w:p w14:paraId="4C0D6C30" w14:textId="033A4187" w:rsidR="009A6861" w:rsidRPr="004958AF" w:rsidRDefault="009A6861" w:rsidP="0085253E">
            <w:pPr>
              <w:rPr>
                <w:rFonts w:ascii="Calibri" w:hAnsi="Calibri" w:cs="Calibri"/>
                <w:sz w:val="20"/>
                <w:szCs w:val="20"/>
              </w:rPr>
            </w:pPr>
          </w:p>
        </w:tc>
        <w:tc>
          <w:tcPr>
            <w:tcW w:w="1425" w:type="dxa"/>
          </w:tcPr>
          <w:p w14:paraId="39FC5A76" w14:textId="77777777" w:rsidR="009A6861" w:rsidRPr="004958AF" w:rsidRDefault="009A6861" w:rsidP="0085253E">
            <w:pPr>
              <w:rPr>
                <w:rFonts w:ascii="Calibri" w:hAnsi="Calibri" w:cs="Calibri"/>
                <w:sz w:val="20"/>
                <w:szCs w:val="20"/>
              </w:rPr>
            </w:pPr>
          </w:p>
        </w:tc>
      </w:tr>
      <w:tr w:rsidR="009A6861" w:rsidRPr="004958AF" w14:paraId="40EB7BE3" w14:textId="77777777" w:rsidTr="00D260D4">
        <w:trPr>
          <w:trHeight w:val="226"/>
        </w:trPr>
        <w:tc>
          <w:tcPr>
            <w:tcW w:w="4874" w:type="dxa"/>
          </w:tcPr>
          <w:p w14:paraId="785D4AEC"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6. Positieve aspecten zijn van belang.</w:t>
            </w:r>
          </w:p>
        </w:tc>
        <w:tc>
          <w:tcPr>
            <w:tcW w:w="1425" w:type="dxa"/>
            <w:shd w:val="clear" w:color="auto" w:fill="00B0F0"/>
          </w:tcPr>
          <w:p w14:paraId="2E104854" w14:textId="77777777" w:rsidR="009A6861" w:rsidRPr="004958AF" w:rsidRDefault="009A6861" w:rsidP="0085253E">
            <w:pPr>
              <w:rPr>
                <w:rFonts w:ascii="Calibri" w:hAnsi="Calibri" w:cs="Calibri"/>
                <w:sz w:val="20"/>
                <w:szCs w:val="20"/>
              </w:rPr>
            </w:pPr>
          </w:p>
        </w:tc>
        <w:tc>
          <w:tcPr>
            <w:tcW w:w="1425" w:type="dxa"/>
          </w:tcPr>
          <w:p w14:paraId="41B39D73" w14:textId="77777777" w:rsidR="009A6861" w:rsidRPr="004958AF" w:rsidRDefault="009A6861" w:rsidP="0085253E">
            <w:pPr>
              <w:rPr>
                <w:rFonts w:ascii="Calibri" w:hAnsi="Calibri" w:cs="Calibri"/>
                <w:sz w:val="20"/>
                <w:szCs w:val="20"/>
              </w:rPr>
            </w:pPr>
          </w:p>
        </w:tc>
        <w:tc>
          <w:tcPr>
            <w:tcW w:w="1425" w:type="dxa"/>
          </w:tcPr>
          <w:p w14:paraId="22AC23F0" w14:textId="77777777" w:rsidR="009A6861" w:rsidRPr="004958AF" w:rsidRDefault="009A6861" w:rsidP="0085253E">
            <w:pPr>
              <w:rPr>
                <w:rFonts w:ascii="Calibri" w:hAnsi="Calibri" w:cs="Calibri"/>
                <w:sz w:val="20"/>
                <w:szCs w:val="20"/>
              </w:rPr>
            </w:pPr>
          </w:p>
        </w:tc>
      </w:tr>
      <w:tr w:rsidR="009A6861" w:rsidRPr="004958AF" w14:paraId="5A59B0B7" w14:textId="77777777" w:rsidTr="00D260D4">
        <w:trPr>
          <w:trHeight w:val="226"/>
        </w:trPr>
        <w:tc>
          <w:tcPr>
            <w:tcW w:w="4874" w:type="dxa"/>
          </w:tcPr>
          <w:p w14:paraId="24FC9B2B" w14:textId="77777777" w:rsidR="009A6861" w:rsidRPr="004958AF" w:rsidRDefault="009A6861" w:rsidP="0085253E">
            <w:pPr>
              <w:rPr>
                <w:rFonts w:ascii="Calibri" w:hAnsi="Calibri" w:cs="Calibri"/>
                <w:sz w:val="20"/>
                <w:szCs w:val="20"/>
              </w:rPr>
            </w:pPr>
            <w:r w:rsidRPr="004958AF">
              <w:rPr>
                <w:rFonts w:ascii="Calibri" w:hAnsi="Calibri" w:cs="Calibri"/>
                <w:sz w:val="20"/>
                <w:szCs w:val="20"/>
              </w:rPr>
              <w:t>7. Constructieve samenwerking.</w:t>
            </w:r>
          </w:p>
        </w:tc>
        <w:tc>
          <w:tcPr>
            <w:tcW w:w="1425" w:type="dxa"/>
            <w:shd w:val="clear" w:color="auto" w:fill="00B0F0"/>
          </w:tcPr>
          <w:p w14:paraId="09D98316" w14:textId="77777777" w:rsidR="009A6861" w:rsidRPr="004958AF" w:rsidRDefault="009A6861" w:rsidP="0085253E">
            <w:pPr>
              <w:rPr>
                <w:rFonts w:ascii="Calibri" w:hAnsi="Calibri" w:cs="Calibri"/>
                <w:sz w:val="20"/>
                <w:szCs w:val="20"/>
              </w:rPr>
            </w:pPr>
          </w:p>
        </w:tc>
        <w:tc>
          <w:tcPr>
            <w:tcW w:w="1425" w:type="dxa"/>
          </w:tcPr>
          <w:p w14:paraId="78869AE3" w14:textId="77777777" w:rsidR="009A6861" w:rsidRPr="004958AF" w:rsidRDefault="009A6861" w:rsidP="0085253E">
            <w:pPr>
              <w:rPr>
                <w:rFonts w:ascii="Calibri" w:hAnsi="Calibri" w:cs="Calibri"/>
                <w:sz w:val="20"/>
                <w:szCs w:val="20"/>
              </w:rPr>
            </w:pPr>
          </w:p>
        </w:tc>
        <w:tc>
          <w:tcPr>
            <w:tcW w:w="1425" w:type="dxa"/>
          </w:tcPr>
          <w:p w14:paraId="5EF0E3A2" w14:textId="77777777" w:rsidR="009A6861" w:rsidRPr="004958AF" w:rsidRDefault="009A6861" w:rsidP="0085253E">
            <w:pPr>
              <w:rPr>
                <w:rFonts w:ascii="Calibri" w:hAnsi="Calibri" w:cs="Calibri"/>
                <w:sz w:val="20"/>
                <w:szCs w:val="20"/>
              </w:rPr>
            </w:pPr>
          </w:p>
        </w:tc>
      </w:tr>
    </w:tbl>
    <w:p w14:paraId="44E8F35C" w14:textId="6EB82B2D" w:rsidR="009A6861" w:rsidRDefault="009A6861" w:rsidP="004958AF">
      <w:pPr>
        <w:pStyle w:val="Default"/>
        <w:rPr>
          <w:rFonts w:ascii="Calibri" w:hAnsi="Calibri" w:cs="Calibri"/>
          <w:color w:val="auto"/>
          <w:sz w:val="20"/>
          <w:szCs w:val="20"/>
        </w:rPr>
      </w:pPr>
    </w:p>
    <w:p w14:paraId="2A5D41D4" w14:textId="56B32BD2" w:rsidR="00301ECC" w:rsidRDefault="00301ECC" w:rsidP="004958AF">
      <w:pPr>
        <w:pStyle w:val="Default"/>
        <w:rPr>
          <w:rFonts w:ascii="Calibri" w:hAnsi="Calibri" w:cs="Calibri"/>
          <w:color w:val="auto"/>
          <w:sz w:val="20"/>
          <w:szCs w:val="20"/>
        </w:rPr>
      </w:pPr>
    </w:p>
    <w:p w14:paraId="32A4EDE8" w14:textId="7C47B638" w:rsidR="00301ECC" w:rsidRDefault="00301ECC" w:rsidP="004958AF">
      <w:pPr>
        <w:pStyle w:val="Default"/>
        <w:rPr>
          <w:rFonts w:ascii="Calibri" w:hAnsi="Calibri" w:cs="Calibri"/>
          <w:color w:val="auto"/>
          <w:sz w:val="20"/>
          <w:szCs w:val="20"/>
        </w:rPr>
      </w:pPr>
    </w:p>
    <w:p w14:paraId="6626737C" w14:textId="6C2940AC" w:rsidR="00301ECC" w:rsidRDefault="00301ECC" w:rsidP="004958AF">
      <w:pPr>
        <w:pStyle w:val="Default"/>
        <w:rPr>
          <w:rFonts w:ascii="Calibri" w:hAnsi="Calibri" w:cs="Calibri"/>
          <w:color w:val="auto"/>
          <w:sz w:val="20"/>
          <w:szCs w:val="20"/>
        </w:rPr>
      </w:pPr>
    </w:p>
    <w:p w14:paraId="05A30485" w14:textId="59F10382" w:rsidR="00301ECC" w:rsidRDefault="00301ECC" w:rsidP="004958AF">
      <w:pPr>
        <w:pStyle w:val="Default"/>
        <w:rPr>
          <w:rFonts w:ascii="Calibri" w:hAnsi="Calibri" w:cs="Calibri"/>
          <w:color w:val="auto"/>
          <w:sz w:val="20"/>
          <w:szCs w:val="20"/>
        </w:rPr>
      </w:pPr>
    </w:p>
    <w:p w14:paraId="0E207DFA" w14:textId="0F8D9AF1" w:rsidR="00301ECC" w:rsidRDefault="00301ECC" w:rsidP="004958AF">
      <w:pPr>
        <w:pStyle w:val="Default"/>
        <w:rPr>
          <w:rFonts w:ascii="Calibri" w:hAnsi="Calibri" w:cs="Calibri"/>
          <w:color w:val="auto"/>
          <w:sz w:val="20"/>
          <w:szCs w:val="20"/>
        </w:rPr>
      </w:pPr>
    </w:p>
    <w:p w14:paraId="467DCF17" w14:textId="637E8064" w:rsidR="00301ECC" w:rsidRDefault="00301ECC" w:rsidP="004958AF">
      <w:pPr>
        <w:pStyle w:val="Default"/>
        <w:rPr>
          <w:rFonts w:ascii="Calibri" w:hAnsi="Calibri" w:cs="Calibri"/>
          <w:color w:val="auto"/>
          <w:sz w:val="20"/>
          <w:szCs w:val="20"/>
        </w:rPr>
      </w:pPr>
    </w:p>
    <w:p w14:paraId="071070C5" w14:textId="1CC2F362" w:rsidR="00301ECC" w:rsidRDefault="00301ECC" w:rsidP="004958AF">
      <w:pPr>
        <w:pStyle w:val="Default"/>
        <w:rPr>
          <w:rFonts w:ascii="Calibri" w:hAnsi="Calibri" w:cs="Calibri"/>
          <w:color w:val="auto"/>
          <w:sz w:val="20"/>
          <w:szCs w:val="20"/>
        </w:rPr>
      </w:pPr>
    </w:p>
    <w:p w14:paraId="7DFFCAD1" w14:textId="5914BA6C" w:rsidR="00301ECC" w:rsidRDefault="00301ECC" w:rsidP="004958AF">
      <w:pPr>
        <w:pStyle w:val="Default"/>
        <w:rPr>
          <w:rFonts w:ascii="Calibri" w:hAnsi="Calibri" w:cs="Calibri"/>
          <w:color w:val="auto"/>
          <w:sz w:val="20"/>
          <w:szCs w:val="20"/>
        </w:rPr>
      </w:pPr>
    </w:p>
    <w:p w14:paraId="0B409CE0" w14:textId="48CEF678" w:rsidR="00301ECC" w:rsidRDefault="00301ECC" w:rsidP="004958AF">
      <w:pPr>
        <w:pStyle w:val="Default"/>
        <w:rPr>
          <w:rFonts w:ascii="Calibri" w:hAnsi="Calibri" w:cs="Calibri"/>
          <w:color w:val="auto"/>
          <w:sz w:val="20"/>
          <w:szCs w:val="20"/>
        </w:rPr>
      </w:pPr>
    </w:p>
    <w:p w14:paraId="46D2432B" w14:textId="77777777" w:rsidR="00301ECC" w:rsidRPr="004958AF" w:rsidRDefault="00301ECC" w:rsidP="004958AF">
      <w:pPr>
        <w:pStyle w:val="Default"/>
        <w:rPr>
          <w:rFonts w:ascii="Calibri" w:hAnsi="Calibri" w:cs="Calibri"/>
          <w:color w:val="auto"/>
          <w:sz w:val="20"/>
          <w:szCs w:val="20"/>
        </w:rPr>
      </w:pPr>
    </w:p>
    <w:p w14:paraId="61D7169E" w14:textId="77777777" w:rsidR="00FE41AC" w:rsidRPr="00014797" w:rsidRDefault="00FE41AC" w:rsidP="004958AF">
      <w:pPr>
        <w:pStyle w:val="Default"/>
        <w:rPr>
          <w:rFonts w:ascii="Calibri" w:hAnsi="Calibri" w:cs="Calibri"/>
          <w:color w:val="0070C0"/>
          <w:sz w:val="20"/>
          <w:szCs w:val="20"/>
        </w:rPr>
      </w:pPr>
    </w:p>
    <w:p w14:paraId="04619894" w14:textId="77777777" w:rsidR="00FF4FA8" w:rsidRPr="00014797" w:rsidRDefault="00FF4FA8" w:rsidP="004A4D55">
      <w:pPr>
        <w:pStyle w:val="Default"/>
        <w:numPr>
          <w:ilvl w:val="0"/>
          <w:numId w:val="2"/>
        </w:numPr>
        <w:rPr>
          <w:rFonts w:ascii="Calibri" w:hAnsi="Calibri" w:cs="Calibri"/>
          <w:b/>
          <w:color w:val="0070C0"/>
          <w:sz w:val="20"/>
          <w:szCs w:val="20"/>
        </w:rPr>
      </w:pPr>
      <w:r w:rsidRPr="00014797">
        <w:rPr>
          <w:rFonts w:ascii="Calibri" w:hAnsi="Calibri" w:cs="Calibri"/>
          <w:b/>
          <w:color w:val="0070C0"/>
          <w:sz w:val="20"/>
          <w:szCs w:val="20"/>
        </w:rPr>
        <w:lastRenderedPageBreak/>
        <w:t xml:space="preserve">Preventieve en curatieve interventies </w:t>
      </w:r>
    </w:p>
    <w:p w14:paraId="2AB58C79" w14:textId="4B2D3508" w:rsidR="00140592" w:rsidRDefault="00FF4FA8" w:rsidP="00FF4FA8">
      <w:pPr>
        <w:pStyle w:val="Default"/>
        <w:rPr>
          <w:rFonts w:ascii="Calibri" w:hAnsi="Calibri" w:cs="Calibri"/>
          <w:color w:val="auto"/>
          <w:sz w:val="20"/>
          <w:szCs w:val="20"/>
        </w:rPr>
      </w:pPr>
      <w:r w:rsidRPr="004958AF">
        <w:rPr>
          <w:rFonts w:ascii="Calibri" w:hAnsi="Calibri" w:cs="Calibri"/>
          <w:color w:val="auto"/>
          <w:sz w:val="20"/>
          <w:szCs w:val="20"/>
        </w:rPr>
        <w:t xml:space="preserve">Elke school kan binnen de basisondersteuning </w:t>
      </w:r>
      <w:r>
        <w:rPr>
          <w:rFonts w:ascii="Calibri" w:hAnsi="Calibri" w:cs="Calibri"/>
          <w:color w:val="auto"/>
          <w:sz w:val="20"/>
          <w:szCs w:val="20"/>
        </w:rPr>
        <w:t xml:space="preserve">een aantal preventieve- en licht </w:t>
      </w:r>
      <w:r w:rsidRPr="004958AF">
        <w:rPr>
          <w:rFonts w:ascii="Calibri" w:hAnsi="Calibri" w:cs="Calibri"/>
          <w:color w:val="auto"/>
          <w:sz w:val="20"/>
          <w:szCs w:val="20"/>
        </w:rPr>
        <w:t xml:space="preserve">curatieve interventies inzetten om te voldoen aan de </w:t>
      </w:r>
      <w:r>
        <w:rPr>
          <w:rFonts w:ascii="Calibri" w:hAnsi="Calibri" w:cs="Calibri"/>
          <w:color w:val="auto"/>
          <w:sz w:val="20"/>
          <w:szCs w:val="20"/>
        </w:rPr>
        <w:t>onderwijs- en ondersteuningsbehoeften</w:t>
      </w:r>
      <w:r w:rsidRPr="004958AF">
        <w:rPr>
          <w:rFonts w:ascii="Calibri" w:hAnsi="Calibri" w:cs="Calibri"/>
          <w:color w:val="auto"/>
          <w:sz w:val="20"/>
          <w:szCs w:val="20"/>
        </w:rPr>
        <w:t xml:space="preserve"> van </w:t>
      </w:r>
      <w:r>
        <w:rPr>
          <w:rFonts w:ascii="Calibri" w:hAnsi="Calibri" w:cs="Calibri"/>
          <w:color w:val="auto"/>
          <w:sz w:val="20"/>
          <w:szCs w:val="20"/>
        </w:rPr>
        <w:t>een</w:t>
      </w:r>
      <w:r w:rsidRPr="004958AF">
        <w:rPr>
          <w:rFonts w:ascii="Calibri" w:hAnsi="Calibri" w:cs="Calibri"/>
          <w:color w:val="auto"/>
          <w:sz w:val="20"/>
          <w:szCs w:val="20"/>
        </w:rPr>
        <w:t xml:space="preserve"> leerling. De school voert deze interventies uit binnen de eigen ondersteuningsstructuur en onder eigen</w:t>
      </w:r>
      <w:r>
        <w:rPr>
          <w:rFonts w:ascii="Calibri" w:hAnsi="Calibri" w:cs="Calibri"/>
          <w:color w:val="auto"/>
          <w:sz w:val="20"/>
          <w:szCs w:val="20"/>
        </w:rPr>
        <w:t xml:space="preserve"> regie en verantwoordelijkheid.</w:t>
      </w:r>
      <w:r w:rsidRPr="004958AF">
        <w:rPr>
          <w:rFonts w:ascii="Calibri" w:hAnsi="Calibri" w:cs="Calibri"/>
          <w:color w:val="auto"/>
          <w:sz w:val="20"/>
          <w:szCs w:val="20"/>
        </w:rPr>
        <w:t xml:space="preserve"> </w:t>
      </w:r>
      <w:r w:rsidR="00140592">
        <w:rPr>
          <w:rFonts w:ascii="Calibri" w:hAnsi="Calibri" w:cs="Calibri"/>
          <w:color w:val="auto"/>
          <w:sz w:val="20"/>
          <w:szCs w:val="20"/>
        </w:rPr>
        <w:t>In bijlage 2 staat een uitwerking van de interventies op OBS De Kameleon.</w:t>
      </w:r>
    </w:p>
    <w:p w14:paraId="4156EF8B" w14:textId="77777777" w:rsidR="003D7523" w:rsidRPr="00AE4F63" w:rsidRDefault="003D7523" w:rsidP="004958AF">
      <w:pPr>
        <w:pStyle w:val="Default"/>
        <w:rPr>
          <w:rFonts w:ascii="Calibri" w:hAnsi="Calibri" w:cs="Calibri"/>
          <w:color w:val="31849B" w:themeColor="accent5" w:themeShade="BF"/>
          <w:sz w:val="20"/>
          <w:szCs w:val="20"/>
        </w:rPr>
      </w:pPr>
    </w:p>
    <w:p w14:paraId="6105C4C0" w14:textId="7C3C2CC1" w:rsidR="0091196E" w:rsidRPr="00014797" w:rsidRDefault="0091196E" w:rsidP="00AE4F63">
      <w:pPr>
        <w:pStyle w:val="Geenafstand"/>
        <w:rPr>
          <w:b/>
          <w:color w:val="0070C0"/>
          <w:sz w:val="14"/>
        </w:rPr>
      </w:pPr>
    </w:p>
    <w:p w14:paraId="37183CE4" w14:textId="1A780170" w:rsidR="00AE74F5" w:rsidRDefault="00DB77A2" w:rsidP="004958AF">
      <w:pPr>
        <w:spacing w:line="240" w:lineRule="auto"/>
        <w:rPr>
          <w:rFonts w:ascii="Calibri" w:hAnsi="Calibri" w:cs="Calibri"/>
          <w:b/>
          <w:color w:val="0070C0"/>
          <w:sz w:val="20"/>
          <w:szCs w:val="20"/>
        </w:rPr>
      </w:pPr>
      <w:r w:rsidRPr="00014797">
        <w:rPr>
          <w:rFonts w:ascii="Calibri" w:hAnsi="Calibri" w:cs="Calibri"/>
          <w:b/>
          <w:color w:val="0070C0"/>
          <w:sz w:val="20"/>
          <w:szCs w:val="20"/>
        </w:rPr>
        <w:t xml:space="preserve">Extra expertise binnen het team </w:t>
      </w:r>
    </w:p>
    <w:p w14:paraId="08DBE18F" w14:textId="688B797D" w:rsidR="00AE74F5" w:rsidRPr="00AE74F5" w:rsidRDefault="00AE74F5" w:rsidP="004958AF">
      <w:pPr>
        <w:spacing w:line="240" w:lineRule="auto"/>
        <w:rPr>
          <w:rFonts w:ascii="Calibri" w:hAnsi="Calibri" w:cs="Calibri"/>
          <w:sz w:val="20"/>
          <w:szCs w:val="20"/>
        </w:rPr>
      </w:pPr>
      <w:r w:rsidRPr="00AE74F5">
        <w:rPr>
          <w:rFonts w:ascii="Calibri" w:hAnsi="Calibri" w:cs="Calibri"/>
          <w:sz w:val="20"/>
          <w:szCs w:val="20"/>
        </w:rPr>
        <w:t>Indien de bezetting van het personeel het toelaat zijn er minimaal 2 uren per expertise beschikbaar.</w:t>
      </w:r>
    </w:p>
    <w:tbl>
      <w:tblPr>
        <w:tblStyle w:val="Tabelraster"/>
        <w:tblW w:w="9209" w:type="dxa"/>
        <w:tblLayout w:type="fixed"/>
        <w:tblLook w:val="04A0" w:firstRow="1" w:lastRow="0" w:firstColumn="1" w:lastColumn="0" w:noHBand="0" w:noVBand="1"/>
      </w:tblPr>
      <w:tblGrid>
        <w:gridCol w:w="3539"/>
        <w:gridCol w:w="1843"/>
        <w:gridCol w:w="3827"/>
      </w:tblGrid>
      <w:tr w:rsidR="00195418" w14:paraId="0B999F9C" w14:textId="77777777" w:rsidTr="00195418">
        <w:trPr>
          <w:trHeight w:val="573"/>
        </w:trPr>
        <w:tc>
          <w:tcPr>
            <w:tcW w:w="3539" w:type="dxa"/>
          </w:tcPr>
          <w:p w14:paraId="485E3501" w14:textId="62881AC6" w:rsidR="00195418" w:rsidRPr="00F8597B" w:rsidRDefault="00AE74F5" w:rsidP="00530F2D">
            <w:pPr>
              <w:rPr>
                <w:b/>
                <w:sz w:val="20"/>
              </w:rPr>
            </w:pPr>
            <w:r>
              <w:rPr>
                <w:rFonts w:ascii="Calibri" w:hAnsi="Calibri" w:cs="Calibri"/>
                <w:b/>
                <w:color w:val="0070C0"/>
                <w:sz w:val="20"/>
                <w:szCs w:val="20"/>
              </w:rPr>
              <w:br w:type="page"/>
            </w:r>
            <w:r w:rsidR="00195418" w:rsidRPr="00F8597B">
              <w:rPr>
                <w:b/>
                <w:sz w:val="20"/>
              </w:rPr>
              <w:t>Expertise</w:t>
            </w:r>
          </w:p>
          <w:p w14:paraId="7DCA56C8" w14:textId="3224C9CB" w:rsidR="00195418" w:rsidRPr="00F8597B" w:rsidRDefault="00195418" w:rsidP="00530F2D">
            <w:pPr>
              <w:rPr>
                <w:b/>
                <w:sz w:val="20"/>
              </w:rPr>
            </w:pPr>
          </w:p>
        </w:tc>
        <w:tc>
          <w:tcPr>
            <w:tcW w:w="1843" w:type="dxa"/>
          </w:tcPr>
          <w:p w14:paraId="780F6951" w14:textId="5BD3A973" w:rsidR="00195418" w:rsidRPr="00F8597B" w:rsidRDefault="00195418" w:rsidP="00530F2D">
            <w:pPr>
              <w:rPr>
                <w:b/>
                <w:sz w:val="20"/>
              </w:rPr>
            </w:pPr>
            <w:r>
              <w:rPr>
                <w:b/>
                <w:sz w:val="20"/>
              </w:rPr>
              <w:t>Ja / nee</w:t>
            </w:r>
          </w:p>
        </w:tc>
        <w:tc>
          <w:tcPr>
            <w:tcW w:w="3827" w:type="dxa"/>
          </w:tcPr>
          <w:p w14:paraId="56704398" w14:textId="10A07E06" w:rsidR="00195418" w:rsidRPr="00F8597B" w:rsidRDefault="00195418" w:rsidP="00530F2D">
            <w:pPr>
              <w:rPr>
                <w:b/>
                <w:sz w:val="20"/>
              </w:rPr>
            </w:pPr>
            <w:r w:rsidRPr="00F8597B">
              <w:rPr>
                <w:b/>
                <w:sz w:val="20"/>
              </w:rPr>
              <w:t>Uren beschikbaar</w:t>
            </w:r>
          </w:p>
        </w:tc>
      </w:tr>
      <w:tr w:rsidR="00195418" w14:paraId="455B25B2" w14:textId="77777777" w:rsidTr="00195418">
        <w:trPr>
          <w:trHeight w:val="286"/>
        </w:trPr>
        <w:tc>
          <w:tcPr>
            <w:tcW w:w="3539" w:type="dxa"/>
          </w:tcPr>
          <w:p w14:paraId="4C4EE132" w14:textId="77777777" w:rsidR="00195418" w:rsidRPr="00F8597B" w:rsidRDefault="00195418" w:rsidP="00530F2D">
            <w:pPr>
              <w:rPr>
                <w:sz w:val="20"/>
              </w:rPr>
            </w:pPr>
            <w:r w:rsidRPr="00F8597B">
              <w:rPr>
                <w:sz w:val="20"/>
              </w:rPr>
              <w:t>Remedial teaching</w:t>
            </w:r>
          </w:p>
        </w:tc>
        <w:tc>
          <w:tcPr>
            <w:tcW w:w="1843" w:type="dxa"/>
          </w:tcPr>
          <w:p w14:paraId="2B590BC1" w14:textId="57B4E4FD" w:rsidR="00195418" w:rsidRPr="00F8597B" w:rsidRDefault="006D794B" w:rsidP="00530F2D">
            <w:pPr>
              <w:rPr>
                <w:sz w:val="20"/>
              </w:rPr>
            </w:pPr>
            <w:r>
              <w:rPr>
                <w:sz w:val="20"/>
              </w:rPr>
              <w:t>ja</w:t>
            </w:r>
          </w:p>
        </w:tc>
        <w:tc>
          <w:tcPr>
            <w:tcW w:w="3827" w:type="dxa"/>
          </w:tcPr>
          <w:p w14:paraId="09221D53" w14:textId="202416D1" w:rsidR="00195418" w:rsidRPr="00F8597B" w:rsidRDefault="00195418" w:rsidP="00530F2D">
            <w:pPr>
              <w:rPr>
                <w:sz w:val="20"/>
              </w:rPr>
            </w:pPr>
          </w:p>
        </w:tc>
      </w:tr>
      <w:tr w:rsidR="00195418" w14:paraId="08CC621B" w14:textId="77777777" w:rsidTr="00195418">
        <w:trPr>
          <w:trHeight w:val="286"/>
        </w:trPr>
        <w:tc>
          <w:tcPr>
            <w:tcW w:w="3539" w:type="dxa"/>
          </w:tcPr>
          <w:p w14:paraId="19FC1E93" w14:textId="6C2F72F3" w:rsidR="00195418" w:rsidRPr="00F8597B" w:rsidRDefault="00195418" w:rsidP="00530F2D">
            <w:pPr>
              <w:rPr>
                <w:sz w:val="20"/>
              </w:rPr>
            </w:pPr>
            <w:r w:rsidRPr="00F8597B">
              <w:rPr>
                <w:sz w:val="20"/>
              </w:rPr>
              <w:t>Expertise taal,</w:t>
            </w:r>
            <w:r>
              <w:rPr>
                <w:sz w:val="20"/>
              </w:rPr>
              <w:t xml:space="preserve"> lezen en</w:t>
            </w:r>
            <w:r w:rsidRPr="00F8597B">
              <w:rPr>
                <w:sz w:val="20"/>
              </w:rPr>
              <w:t xml:space="preserve"> spraak</w:t>
            </w:r>
          </w:p>
        </w:tc>
        <w:tc>
          <w:tcPr>
            <w:tcW w:w="1843" w:type="dxa"/>
          </w:tcPr>
          <w:p w14:paraId="22B1065A" w14:textId="0EBE8632" w:rsidR="00195418" w:rsidRPr="00F8597B" w:rsidRDefault="006D794B" w:rsidP="00530F2D">
            <w:pPr>
              <w:rPr>
                <w:sz w:val="20"/>
              </w:rPr>
            </w:pPr>
            <w:r>
              <w:rPr>
                <w:sz w:val="20"/>
              </w:rPr>
              <w:t>ja</w:t>
            </w:r>
          </w:p>
        </w:tc>
        <w:tc>
          <w:tcPr>
            <w:tcW w:w="3827" w:type="dxa"/>
          </w:tcPr>
          <w:p w14:paraId="782DB93A" w14:textId="1224A3EA" w:rsidR="00195418" w:rsidRPr="00F8597B" w:rsidRDefault="00195418" w:rsidP="00530F2D">
            <w:pPr>
              <w:rPr>
                <w:sz w:val="20"/>
              </w:rPr>
            </w:pPr>
          </w:p>
        </w:tc>
      </w:tr>
      <w:tr w:rsidR="00195418" w14:paraId="2633ED28" w14:textId="77777777" w:rsidTr="00195418">
        <w:trPr>
          <w:trHeight w:val="286"/>
        </w:trPr>
        <w:tc>
          <w:tcPr>
            <w:tcW w:w="3539" w:type="dxa"/>
          </w:tcPr>
          <w:p w14:paraId="23DC57CA" w14:textId="77777777" w:rsidR="00195418" w:rsidRPr="00F8597B" w:rsidRDefault="00195418" w:rsidP="00530F2D">
            <w:pPr>
              <w:rPr>
                <w:sz w:val="20"/>
              </w:rPr>
            </w:pPr>
            <w:r w:rsidRPr="00F8597B">
              <w:rPr>
                <w:sz w:val="20"/>
              </w:rPr>
              <w:t>Expertise rekenen en wiskunde</w:t>
            </w:r>
          </w:p>
        </w:tc>
        <w:tc>
          <w:tcPr>
            <w:tcW w:w="1843" w:type="dxa"/>
          </w:tcPr>
          <w:p w14:paraId="3FDA8761" w14:textId="28B657B3" w:rsidR="00195418" w:rsidRPr="00F8597B" w:rsidRDefault="006D794B" w:rsidP="00530F2D">
            <w:pPr>
              <w:rPr>
                <w:sz w:val="20"/>
              </w:rPr>
            </w:pPr>
            <w:r>
              <w:rPr>
                <w:sz w:val="20"/>
              </w:rPr>
              <w:t>ja</w:t>
            </w:r>
          </w:p>
        </w:tc>
        <w:tc>
          <w:tcPr>
            <w:tcW w:w="3827" w:type="dxa"/>
          </w:tcPr>
          <w:p w14:paraId="572099C7" w14:textId="7C4D62F7" w:rsidR="00195418" w:rsidRPr="00F8597B" w:rsidRDefault="00195418" w:rsidP="00530F2D">
            <w:pPr>
              <w:rPr>
                <w:sz w:val="20"/>
              </w:rPr>
            </w:pPr>
          </w:p>
        </w:tc>
      </w:tr>
      <w:tr w:rsidR="00195418" w14:paraId="58BB0BAB" w14:textId="77777777" w:rsidTr="00195418">
        <w:trPr>
          <w:trHeight w:val="286"/>
        </w:trPr>
        <w:tc>
          <w:tcPr>
            <w:tcW w:w="3539" w:type="dxa"/>
          </w:tcPr>
          <w:p w14:paraId="4F8D2B15" w14:textId="77777777" w:rsidR="00195418" w:rsidRPr="00F8597B" w:rsidRDefault="00195418" w:rsidP="00530F2D">
            <w:pPr>
              <w:rPr>
                <w:sz w:val="20"/>
              </w:rPr>
            </w:pPr>
            <w:r w:rsidRPr="00F8597B">
              <w:rPr>
                <w:sz w:val="20"/>
              </w:rPr>
              <w:t>Expertise gedrag</w:t>
            </w:r>
          </w:p>
        </w:tc>
        <w:tc>
          <w:tcPr>
            <w:tcW w:w="1843" w:type="dxa"/>
          </w:tcPr>
          <w:p w14:paraId="36A03F2E" w14:textId="5623D3C2" w:rsidR="00195418" w:rsidRPr="00F8597B" w:rsidRDefault="006D794B" w:rsidP="00530F2D">
            <w:pPr>
              <w:rPr>
                <w:sz w:val="20"/>
              </w:rPr>
            </w:pPr>
            <w:r>
              <w:rPr>
                <w:sz w:val="20"/>
              </w:rPr>
              <w:t>ja</w:t>
            </w:r>
          </w:p>
        </w:tc>
        <w:tc>
          <w:tcPr>
            <w:tcW w:w="3827" w:type="dxa"/>
          </w:tcPr>
          <w:p w14:paraId="75BAA309" w14:textId="3D887293" w:rsidR="00195418" w:rsidRPr="00F8597B" w:rsidRDefault="00195418" w:rsidP="00530F2D">
            <w:pPr>
              <w:rPr>
                <w:sz w:val="20"/>
              </w:rPr>
            </w:pPr>
          </w:p>
        </w:tc>
      </w:tr>
      <w:tr w:rsidR="00195418" w14:paraId="7FAC8C31" w14:textId="77777777" w:rsidTr="00195418">
        <w:trPr>
          <w:trHeight w:val="286"/>
        </w:trPr>
        <w:tc>
          <w:tcPr>
            <w:tcW w:w="3539" w:type="dxa"/>
          </w:tcPr>
          <w:p w14:paraId="1ABB82A1" w14:textId="21EE9B05" w:rsidR="00195418" w:rsidRPr="00F8597B" w:rsidRDefault="00195418" w:rsidP="00FF4FA8">
            <w:pPr>
              <w:rPr>
                <w:sz w:val="20"/>
              </w:rPr>
            </w:pPr>
            <w:r w:rsidRPr="00F8597B">
              <w:rPr>
                <w:sz w:val="20"/>
              </w:rPr>
              <w:t xml:space="preserve">Expertise jonge </w:t>
            </w:r>
            <w:r>
              <w:rPr>
                <w:sz w:val="20"/>
              </w:rPr>
              <w:t>kind</w:t>
            </w:r>
          </w:p>
        </w:tc>
        <w:tc>
          <w:tcPr>
            <w:tcW w:w="1843" w:type="dxa"/>
          </w:tcPr>
          <w:p w14:paraId="1035CE29" w14:textId="315B4A21" w:rsidR="00195418" w:rsidRPr="00F8597B" w:rsidRDefault="002425D2" w:rsidP="00530F2D">
            <w:pPr>
              <w:rPr>
                <w:sz w:val="20"/>
              </w:rPr>
            </w:pPr>
            <w:r>
              <w:rPr>
                <w:sz w:val="20"/>
              </w:rPr>
              <w:t>x</w:t>
            </w:r>
          </w:p>
        </w:tc>
        <w:tc>
          <w:tcPr>
            <w:tcW w:w="3827" w:type="dxa"/>
          </w:tcPr>
          <w:p w14:paraId="268F165C" w14:textId="3CA49004" w:rsidR="00195418" w:rsidRPr="00F8597B" w:rsidRDefault="00195418" w:rsidP="00530F2D">
            <w:pPr>
              <w:rPr>
                <w:sz w:val="20"/>
              </w:rPr>
            </w:pPr>
          </w:p>
        </w:tc>
      </w:tr>
      <w:tr w:rsidR="00195418" w14:paraId="3F531411" w14:textId="77777777" w:rsidTr="00195418">
        <w:trPr>
          <w:trHeight w:val="286"/>
        </w:trPr>
        <w:tc>
          <w:tcPr>
            <w:tcW w:w="3539" w:type="dxa"/>
          </w:tcPr>
          <w:p w14:paraId="198B26D2" w14:textId="77777777" w:rsidR="00195418" w:rsidRPr="00F8597B" w:rsidRDefault="00195418" w:rsidP="00530F2D">
            <w:pPr>
              <w:rPr>
                <w:sz w:val="20"/>
              </w:rPr>
            </w:pPr>
            <w:r w:rsidRPr="00F8597B">
              <w:rPr>
                <w:sz w:val="20"/>
              </w:rPr>
              <w:t>Expertise (hoog)begaafdheid</w:t>
            </w:r>
          </w:p>
        </w:tc>
        <w:tc>
          <w:tcPr>
            <w:tcW w:w="1843" w:type="dxa"/>
          </w:tcPr>
          <w:p w14:paraId="63103BE8" w14:textId="16379E3F" w:rsidR="00195418" w:rsidRPr="00F8597B" w:rsidRDefault="002425D2" w:rsidP="00530F2D">
            <w:pPr>
              <w:rPr>
                <w:sz w:val="20"/>
              </w:rPr>
            </w:pPr>
            <w:r>
              <w:rPr>
                <w:sz w:val="20"/>
              </w:rPr>
              <w:t>x</w:t>
            </w:r>
          </w:p>
        </w:tc>
        <w:tc>
          <w:tcPr>
            <w:tcW w:w="3827" w:type="dxa"/>
          </w:tcPr>
          <w:p w14:paraId="0A5CF2E0" w14:textId="7B32B32A" w:rsidR="00195418" w:rsidRPr="00F8597B" w:rsidRDefault="00195418" w:rsidP="00530F2D">
            <w:pPr>
              <w:rPr>
                <w:sz w:val="20"/>
              </w:rPr>
            </w:pPr>
          </w:p>
        </w:tc>
      </w:tr>
      <w:tr w:rsidR="00195418" w14:paraId="61794A3B" w14:textId="77777777" w:rsidTr="00195418">
        <w:trPr>
          <w:trHeight w:val="286"/>
        </w:trPr>
        <w:tc>
          <w:tcPr>
            <w:tcW w:w="3539" w:type="dxa"/>
          </w:tcPr>
          <w:p w14:paraId="71359E2C" w14:textId="77777777" w:rsidR="00195418" w:rsidRPr="00F8597B" w:rsidRDefault="00195418" w:rsidP="00530F2D">
            <w:pPr>
              <w:rPr>
                <w:sz w:val="20"/>
              </w:rPr>
            </w:pPr>
            <w:r w:rsidRPr="00F8597B">
              <w:rPr>
                <w:sz w:val="20"/>
              </w:rPr>
              <w:t>Expertise motoriek</w:t>
            </w:r>
          </w:p>
        </w:tc>
        <w:tc>
          <w:tcPr>
            <w:tcW w:w="1843" w:type="dxa"/>
          </w:tcPr>
          <w:p w14:paraId="55CBA82C" w14:textId="6EBE8A96" w:rsidR="00195418" w:rsidRPr="00F8597B" w:rsidRDefault="002425D2" w:rsidP="00530F2D">
            <w:pPr>
              <w:rPr>
                <w:sz w:val="20"/>
              </w:rPr>
            </w:pPr>
            <w:r>
              <w:rPr>
                <w:sz w:val="20"/>
              </w:rPr>
              <w:t>x</w:t>
            </w:r>
          </w:p>
        </w:tc>
        <w:tc>
          <w:tcPr>
            <w:tcW w:w="3827" w:type="dxa"/>
          </w:tcPr>
          <w:p w14:paraId="3102018F" w14:textId="00D7119F" w:rsidR="00195418" w:rsidRPr="00F8597B" w:rsidRDefault="00195418" w:rsidP="00530F2D">
            <w:pPr>
              <w:rPr>
                <w:sz w:val="20"/>
              </w:rPr>
            </w:pPr>
          </w:p>
        </w:tc>
      </w:tr>
      <w:tr w:rsidR="00195418" w14:paraId="7E50B88F" w14:textId="77777777" w:rsidTr="00195418">
        <w:trPr>
          <w:trHeight w:val="286"/>
        </w:trPr>
        <w:tc>
          <w:tcPr>
            <w:tcW w:w="3539" w:type="dxa"/>
          </w:tcPr>
          <w:p w14:paraId="0521A1F6" w14:textId="6714B504" w:rsidR="00195418" w:rsidRPr="00F8597B" w:rsidRDefault="00195418" w:rsidP="00FF4FA8">
            <w:pPr>
              <w:rPr>
                <w:sz w:val="20"/>
              </w:rPr>
            </w:pPr>
            <w:r w:rsidRPr="00F8597B">
              <w:rPr>
                <w:sz w:val="20"/>
              </w:rPr>
              <w:t>Expertise tweede taal</w:t>
            </w:r>
            <w:r>
              <w:rPr>
                <w:sz w:val="20"/>
              </w:rPr>
              <w:t>/</w:t>
            </w:r>
            <w:r w:rsidRPr="00F8597B">
              <w:rPr>
                <w:sz w:val="20"/>
              </w:rPr>
              <w:t>NT2</w:t>
            </w:r>
          </w:p>
        </w:tc>
        <w:tc>
          <w:tcPr>
            <w:tcW w:w="1843" w:type="dxa"/>
          </w:tcPr>
          <w:p w14:paraId="67108CD5" w14:textId="5ADD0F33" w:rsidR="00195418" w:rsidRPr="00F8597B" w:rsidRDefault="00AE74F5" w:rsidP="00530F2D">
            <w:pPr>
              <w:rPr>
                <w:sz w:val="20"/>
              </w:rPr>
            </w:pPr>
            <w:r>
              <w:rPr>
                <w:sz w:val="20"/>
              </w:rPr>
              <w:t>x</w:t>
            </w:r>
          </w:p>
        </w:tc>
        <w:tc>
          <w:tcPr>
            <w:tcW w:w="3827" w:type="dxa"/>
          </w:tcPr>
          <w:p w14:paraId="764F1CC0" w14:textId="00FF8EA9" w:rsidR="00195418" w:rsidRPr="00F8597B" w:rsidRDefault="00195418" w:rsidP="00530F2D">
            <w:pPr>
              <w:rPr>
                <w:sz w:val="20"/>
              </w:rPr>
            </w:pPr>
          </w:p>
        </w:tc>
      </w:tr>
      <w:tr w:rsidR="00195418" w14:paraId="5363B727" w14:textId="77777777" w:rsidTr="00195418">
        <w:trPr>
          <w:trHeight w:val="286"/>
        </w:trPr>
        <w:tc>
          <w:tcPr>
            <w:tcW w:w="3539" w:type="dxa"/>
          </w:tcPr>
          <w:p w14:paraId="4B64A4CC" w14:textId="77777777" w:rsidR="00195418" w:rsidRPr="00F8597B" w:rsidRDefault="00195418" w:rsidP="00530F2D">
            <w:pPr>
              <w:rPr>
                <w:sz w:val="20"/>
              </w:rPr>
            </w:pPr>
            <w:r w:rsidRPr="00F8597B">
              <w:rPr>
                <w:sz w:val="20"/>
              </w:rPr>
              <w:t>Expertise cognitieve ontwikkeling</w:t>
            </w:r>
          </w:p>
        </w:tc>
        <w:tc>
          <w:tcPr>
            <w:tcW w:w="1843" w:type="dxa"/>
          </w:tcPr>
          <w:p w14:paraId="3C34E1D4" w14:textId="67D79F9F" w:rsidR="00195418" w:rsidRPr="00F8597B" w:rsidRDefault="002425D2" w:rsidP="00530F2D">
            <w:pPr>
              <w:rPr>
                <w:sz w:val="20"/>
              </w:rPr>
            </w:pPr>
            <w:r>
              <w:rPr>
                <w:sz w:val="20"/>
              </w:rPr>
              <w:t>ja</w:t>
            </w:r>
          </w:p>
        </w:tc>
        <w:tc>
          <w:tcPr>
            <w:tcW w:w="3827" w:type="dxa"/>
          </w:tcPr>
          <w:p w14:paraId="6F130B56" w14:textId="00F7C45D" w:rsidR="00195418" w:rsidRPr="00F8597B" w:rsidRDefault="00195418" w:rsidP="00530F2D">
            <w:pPr>
              <w:rPr>
                <w:sz w:val="20"/>
              </w:rPr>
            </w:pPr>
          </w:p>
        </w:tc>
      </w:tr>
      <w:tr w:rsidR="00195418" w14:paraId="0A7B2ECF" w14:textId="77777777" w:rsidTr="00195418">
        <w:trPr>
          <w:trHeight w:val="268"/>
        </w:trPr>
        <w:tc>
          <w:tcPr>
            <w:tcW w:w="3539" w:type="dxa"/>
          </w:tcPr>
          <w:p w14:paraId="33763D31" w14:textId="77777777" w:rsidR="00195418" w:rsidRPr="00F8597B" w:rsidRDefault="00195418" w:rsidP="00530F2D">
            <w:pPr>
              <w:rPr>
                <w:sz w:val="20"/>
              </w:rPr>
            </w:pPr>
            <w:r w:rsidRPr="00F8597B">
              <w:rPr>
                <w:sz w:val="20"/>
              </w:rPr>
              <w:t>Expertise autisme</w:t>
            </w:r>
          </w:p>
        </w:tc>
        <w:tc>
          <w:tcPr>
            <w:tcW w:w="1843" w:type="dxa"/>
          </w:tcPr>
          <w:p w14:paraId="45036587" w14:textId="56137206" w:rsidR="00195418" w:rsidRPr="00F8597B" w:rsidRDefault="002425D2" w:rsidP="00530F2D">
            <w:pPr>
              <w:rPr>
                <w:sz w:val="20"/>
              </w:rPr>
            </w:pPr>
            <w:r>
              <w:rPr>
                <w:sz w:val="20"/>
              </w:rPr>
              <w:t>x</w:t>
            </w:r>
          </w:p>
        </w:tc>
        <w:tc>
          <w:tcPr>
            <w:tcW w:w="3827" w:type="dxa"/>
          </w:tcPr>
          <w:p w14:paraId="5A165B76" w14:textId="53C844C7" w:rsidR="00195418" w:rsidRPr="00F8597B" w:rsidRDefault="00195418" w:rsidP="00530F2D">
            <w:pPr>
              <w:rPr>
                <w:sz w:val="20"/>
              </w:rPr>
            </w:pPr>
          </w:p>
        </w:tc>
      </w:tr>
      <w:tr w:rsidR="00195418" w14:paraId="441C2169" w14:textId="77777777" w:rsidTr="00195418">
        <w:trPr>
          <w:trHeight w:val="286"/>
        </w:trPr>
        <w:tc>
          <w:tcPr>
            <w:tcW w:w="3539" w:type="dxa"/>
          </w:tcPr>
          <w:p w14:paraId="32BF6409" w14:textId="71987AEA" w:rsidR="00195418" w:rsidRPr="00F8597B" w:rsidRDefault="00195418" w:rsidP="00FF4FA8">
            <w:pPr>
              <w:rPr>
                <w:sz w:val="20"/>
              </w:rPr>
            </w:pPr>
            <w:r w:rsidRPr="00F8597B">
              <w:rPr>
                <w:sz w:val="20"/>
              </w:rPr>
              <w:t xml:space="preserve">Expertise zieke </w:t>
            </w:r>
            <w:r>
              <w:rPr>
                <w:sz w:val="20"/>
              </w:rPr>
              <w:t>leerlingen</w:t>
            </w:r>
          </w:p>
        </w:tc>
        <w:tc>
          <w:tcPr>
            <w:tcW w:w="1843" w:type="dxa"/>
          </w:tcPr>
          <w:p w14:paraId="6A9FE9B2" w14:textId="430A3329" w:rsidR="00195418" w:rsidRPr="00F8597B" w:rsidRDefault="002425D2" w:rsidP="00530F2D">
            <w:pPr>
              <w:rPr>
                <w:sz w:val="20"/>
              </w:rPr>
            </w:pPr>
            <w:r>
              <w:rPr>
                <w:sz w:val="20"/>
              </w:rPr>
              <w:t>x</w:t>
            </w:r>
          </w:p>
        </w:tc>
        <w:tc>
          <w:tcPr>
            <w:tcW w:w="3827" w:type="dxa"/>
          </w:tcPr>
          <w:p w14:paraId="736D86E2" w14:textId="2E5AC0B7" w:rsidR="00195418" w:rsidRPr="00F8597B" w:rsidRDefault="00195418" w:rsidP="00530F2D">
            <w:pPr>
              <w:rPr>
                <w:sz w:val="20"/>
              </w:rPr>
            </w:pPr>
          </w:p>
        </w:tc>
      </w:tr>
      <w:tr w:rsidR="00195418" w14:paraId="015520B2" w14:textId="77777777" w:rsidTr="00195418">
        <w:trPr>
          <w:trHeight w:val="286"/>
        </w:trPr>
        <w:tc>
          <w:tcPr>
            <w:tcW w:w="3539" w:type="dxa"/>
          </w:tcPr>
          <w:p w14:paraId="1463163C" w14:textId="4F8F6260" w:rsidR="00195418" w:rsidRPr="00F8597B" w:rsidRDefault="00195418" w:rsidP="00530F2D">
            <w:pPr>
              <w:rPr>
                <w:sz w:val="20"/>
              </w:rPr>
            </w:pPr>
            <w:r>
              <w:rPr>
                <w:sz w:val="20"/>
              </w:rPr>
              <w:t>Expertise faalangst</w:t>
            </w:r>
          </w:p>
        </w:tc>
        <w:tc>
          <w:tcPr>
            <w:tcW w:w="1843" w:type="dxa"/>
          </w:tcPr>
          <w:p w14:paraId="76400B05" w14:textId="795983B5" w:rsidR="00195418" w:rsidRPr="00F8597B" w:rsidRDefault="002425D2" w:rsidP="00530F2D">
            <w:pPr>
              <w:rPr>
                <w:sz w:val="20"/>
              </w:rPr>
            </w:pPr>
            <w:r>
              <w:rPr>
                <w:sz w:val="20"/>
              </w:rPr>
              <w:t>x</w:t>
            </w:r>
          </w:p>
        </w:tc>
        <w:tc>
          <w:tcPr>
            <w:tcW w:w="3827" w:type="dxa"/>
          </w:tcPr>
          <w:p w14:paraId="3858B292" w14:textId="13D53ADE" w:rsidR="00195418" w:rsidRPr="00F8597B" w:rsidRDefault="00195418" w:rsidP="00530F2D">
            <w:pPr>
              <w:rPr>
                <w:sz w:val="20"/>
              </w:rPr>
            </w:pPr>
          </w:p>
        </w:tc>
      </w:tr>
      <w:tr w:rsidR="00195418" w14:paraId="06409D7B" w14:textId="77777777" w:rsidTr="00195418">
        <w:trPr>
          <w:trHeight w:val="286"/>
        </w:trPr>
        <w:tc>
          <w:tcPr>
            <w:tcW w:w="3539" w:type="dxa"/>
          </w:tcPr>
          <w:p w14:paraId="39D40CE1" w14:textId="77777777" w:rsidR="00195418" w:rsidRPr="00F8597B" w:rsidRDefault="00195418" w:rsidP="00530F2D">
            <w:pPr>
              <w:rPr>
                <w:sz w:val="20"/>
              </w:rPr>
            </w:pPr>
          </w:p>
        </w:tc>
        <w:tc>
          <w:tcPr>
            <w:tcW w:w="1843" w:type="dxa"/>
          </w:tcPr>
          <w:p w14:paraId="4EC316D6" w14:textId="77777777" w:rsidR="00195418" w:rsidRPr="00F8597B" w:rsidRDefault="00195418" w:rsidP="00530F2D">
            <w:pPr>
              <w:rPr>
                <w:sz w:val="20"/>
              </w:rPr>
            </w:pPr>
          </w:p>
        </w:tc>
        <w:tc>
          <w:tcPr>
            <w:tcW w:w="3827" w:type="dxa"/>
          </w:tcPr>
          <w:p w14:paraId="16FEE0C5" w14:textId="11F3BDC0" w:rsidR="00195418" w:rsidRPr="00F8597B" w:rsidRDefault="00195418" w:rsidP="00530F2D">
            <w:pPr>
              <w:rPr>
                <w:sz w:val="20"/>
              </w:rPr>
            </w:pPr>
          </w:p>
        </w:tc>
      </w:tr>
      <w:tr w:rsidR="00195418" w14:paraId="76EAA5CC" w14:textId="77777777" w:rsidTr="00195418">
        <w:trPr>
          <w:trHeight w:val="286"/>
        </w:trPr>
        <w:tc>
          <w:tcPr>
            <w:tcW w:w="3539" w:type="dxa"/>
          </w:tcPr>
          <w:p w14:paraId="353E84E8" w14:textId="77777777" w:rsidR="00195418" w:rsidRPr="00F8597B" w:rsidRDefault="00195418" w:rsidP="00530F2D">
            <w:pPr>
              <w:rPr>
                <w:sz w:val="20"/>
              </w:rPr>
            </w:pPr>
          </w:p>
        </w:tc>
        <w:tc>
          <w:tcPr>
            <w:tcW w:w="1843" w:type="dxa"/>
          </w:tcPr>
          <w:p w14:paraId="3A7D9AD0" w14:textId="77777777" w:rsidR="00195418" w:rsidRPr="00F8597B" w:rsidRDefault="00195418" w:rsidP="00530F2D">
            <w:pPr>
              <w:rPr>
                <w:sz w:val="20"/>
              </w:rPr>
            </w:pPr>
          </w:p>
        </w:tc>
        <w:tc>
          <w:tcPr>
            <w:tcW w:w="3827" w:type="dxa"/>
          </w:tcPr>
          <w:p w14:paraId="7FA8F1EE" w14:textId="77777777" w:rsidR="00195418" w:rsidRPr="00F8597B" w:rsidRDefault="00195418" w:rsidP="00530F2D">
            <w:pPr>
              <w:rPr>
                <w:sz w:val="20"/>
              </w:rPr>
            </w:pPr>
          </w:p>
        </w:tc>
      </w:tr>
    </w:tbl>
    <w:p w14:paraId="275BE7DF" w14:textId="193D4A5F" w:rsidR="00DB77A2" w:rsidRPr="004958AF" w:rsidRDefault="00DB77A2" w:rsidP="007D1060">
      <w:pPr>
        <w:pStyle w:val="Geenafstand"/>
      </w:pPr>
    </w:p>
    <w:p w14:paraId="4894470E" w14:textId="77777777" w:rsidR="002F606B" w:rsidRDefault="002F606B" w:rsidP="004958AF">
      <w:pPr>
        <w:spacing w:line="240" w:lineRule="auto"/>
        <w:rPr>
          <w:rFonts w:ascii="Calibri" w:hAnsi="Calibri" w:cs="Calibri"/>
          <w:b/>
          <w:color w:val="0070C0"/>
          <w:sz w:val="20"/>
          <w:szCs w:val="20"/>
        </w:rPr>
      </w:pPr>
    </w:p>
    <w:p w14:paraId="1760A7C1" w14:textId="77777777" w:rsidR="002F606B" w:rsidRDefault="002F606B" w:rsidP="004958AF">
      <w:pPr>
        <w:spacing w:line="240" w:lineRule="auto"/>
        <w:rPr>
          <w:rFonts w:ascii="Calibri" w:hAnsi="Calibri" w:cs="Calibri"/>
          <w:b/>
          <w:color w:val="0070C0"/>
          <w:sz w:val="20"/>
          <w:szCs w:val="20"/>
        </w:rPr>
      </w:pPr>
    </w:p>
    <w:p w14:paraId="0155A42E" w14:textId="7B76CB42" w:rsidR="00DB77A2" w:rsidRPr="00014797" w:rsidRDefault="00FF4FA8" w:rsidP="004958AF">
      <w:pPr>
        <w:spacing w:line="240" w:lineRule="auto"/>
        <w:rPr>
          <w:rFonts w:ascii="Calibri" w:hAnsi="Calibri" w:cs="Calibri"/>
          <w:b/>
          <w:color w:val="0070C0"/>
          <w:sz w:val="20"/>
          <w:szCs w:val="20"/>
        </w:rPr>
      </w:pPr>
      <w:r w:rsidRPr="00014797">
        <w:rPr>
          <w:rFonts w:ascii="Calibri" w:hAnsi="Calibri" w:cs="Calibri"/>
          <w:b/>
          <w:color w:val="0070C0"/>
          <w:sz w:val="20"/>
          <w:szCs w:val="20"/>
        </w:rPr>
        <w:t>E</w:t>
      </w:r>
      <w:r w:rsidR="00A76BF1" w:rsidRPr="00014797">
        <w:rPr>
          <w:rFonts w:ascii="Calibri" w:hAnsi="Calibri" w:cs="Calibri"/>
          <w:b/>
          <w:color w:val="0070C0"/>
          <w:sz w:val="20"/>
          <w:szCs w:val="20"/>
        </w:rPr>
        <w:t>x</w:t>
      </w:r>
      <w:r w:rsidR="00DB77A2" w:rsidRPr="00014797">
        <w:rPr>
          <w:rFonts w:ascii="Calibri" w:hAnsi="Calibri" w:cs="Calibri"/>
          <w:b/>
          <w:color w:val="0070C0"/>
          <w:sz w:val="20"/>
          <w:szCs w:val="20"/>
        </w:rPr>
        <w:t xml:space="preserve">pertise van </w:t>
      </w:r>
      <w:r w:rsidR="00A76BF1" w:rsidRPr="00014797">
        <w:rPr>
          <w:rFonts w:ascii="Calibri" w:hAnsi="Calibri" w:cs="Calibri"/>
          <w:b/>
          <w:color w:val="0070C0"/>
          <w:sz w:val="20"/>
          <w:szCs w:val="20"/>
        </w:rPr>
        <w:t>externe deskundigen</w:t>
      </w:r>
      <w:r w:rsidR="00DB77A2" w:rsidRPr="00014797">
        <w:rPr>
          <w:rFonts w:ascii="Calibri" w:hAnsi="Calibri" w:cs="Calibri"/>
          <w:b/>
          <w:color w:val="0070C0"/>
          <w:sz w:val="20"/>
          <w:szCs w:val="20"/>
        </w:rPr>
        <w:t xml:space="preserve"> </w:t>
      </w:r>
    </w:p>
    <w:tbl>
      <w:tblPr>
        <w:tblStyle w:val="Tabelraster"/>
        <w:tblW w:w="9204" w:type="dxa"/>
        <w:tblLayout w:type="fixed"/>
        <w:tblLook w:val="04A0" w:firstRow="1" w:lastRow="0" w:firstColumn="1" w:lastColumn="0" w:noHBand="0" w:noVBand="1"/>
      </w:tblPr>
      <w:tblGrid>
        <w:gridCol w:w="3539"/>
        <w:gridCol w:w="1416"/>
        <w:gridCol w:w="1416"/>
        <w:gridCol w:w="1416"/>
        <w:gridCol w:w="1417"/>
      </w:tblGrid>
      <w:tr w:rsidR="00FF4FA8" w:rsidRPr="004958AF" w14:paraId="7831174E" w14:textId="77777777" w:rsidTr="00FF4FA8">
        <w:trPr>
          <w:trHeight w:val="475"/>
        </w:trPr>
        <w:tc>
          <w:tcPr>
            <w:tcW w:w="3539" w:type="dxa"/>
          </w:tcPr>
          <w:p w14:paraId="6BB83640" w14:textId="28BCF79F" w:rsidR="00FF4FA8" w:rsidRPr="004958AF" w:rsidRDefault="00FF4FA8" w:rsidP="00FF4FA8">
            <w:pPr>
              <w:pStyle w:val="Geenafstand"/>
              <w:rPr>
                <w:rFonts w:ascii="Calibri" w:hAnsi="Calibri" w:cs="Calibri"/>
                <w:b/>
                <w:sz w:val="20"/>
                <w:szCs w:val="20"/>
              </w:rPr>
            </w:pPr>
            <w:r>
              <w:rPr>
                <w:rFonts w:ascii="Calibri" w:hAnsi="Calibri" w:cs="Calibri"/>
                <w:b/>
                <w:sz w:val="20"/>
                <w:szCs w:val="20"/>
              </w:rPr>
              <w:t>Betrokken experts</w:t>
            </w:r>
          </w:p>
        </w:tc>
        <w:tc>
          <w:tcPr>
            <w:tcW w:w="1416" w:type="dxa"/>
          </w:tcPr>
          <w:p w14:paraId="15062259" w14:textId="77777777" w:rsidR="00FF4FA8" w:rsidRPr="004958AF" w:rsidRDefault="00FF4FA8" w:rsidP="00FF4FA8">
            <w:pPr>
              <w:pStyle w:val="Geenafstand"/>
              <w:rPr>
                <w:rFonts w:ascii="Calibri" w:hAnsi="Calibri" w:cs="Calibri"/>
                <w:b/>
                <w:sz w:val="20"/>
                <w:szCs w:val="20"/>
              </w:rPr>
            </w:pPr>
            <w:r w:rsidRPr="004958AF">
              <w:rPr>
                <w:rFonts w:ascii="Calibri" w:hAnsi="Calibri" w:cs="Calibri"/>
                <w:b/>
                <w:sz w:val="20"/>
                <w:szCs w:val="20"/>
              </w:rPr>
              <w:t>Structureel</w:t>
            </w:r>
          </w:p>
        </w:tc>
        <w:tc>
          <w:tcPr>
            <w:tcW w:w="1416" w:type="dxa"/>
          </w:tcPr>
          <w:p w14:paraId="276075CB" w14:textId="77777777" w:rsidR="00FF4FA8" w:rsidRPr="004958AF" w:rsidRDefault="00FF4FA8" w:rsidP="00FF4FA8">
            <w:pPr>
              <w:pStyle w:val="Geenafstand"/>
              <w:rPr>
                <w:rFonts w:ascii="Calibri" w:hAnsi="Calibri" w:cs="Calibri"/>
                <w:b/>
                <w:sz w:val="20"/>
                <w:szCs w:val="20"/>
              </w:rPr>
            </w:pPr>
            <w:r w:rsidRPr="004958AF">
              <w:rPr>
                <w:rFonts w:ascii="Calibri" w:hAnsi="Calibri" w:cs="Calibri"/>
                <w:b/>
                <w:sz w:val="20"/>
                <w:szCs w:val="20"/>
              </w:rPr>
              <w:t>Regelmatig</w:t>
            </w:r>
          </w:p>
        </w:tc>
        <w:tc>
          <w:tcPr>
            <w:tcW w:w="1416" w:type="dxa"/>
          </w:tcPr>
          <w:p w14:paraId="3A93AED5" w14:textId="77777777" w:rsidR="00FF4FA8" w:rsidRPr="004958AF" w:rsidRDefault="00FF4FA8" w:rsidP="00FF4FA8">
            <w:pPr>
              <w:pStyle w:val="Geenafstand"/>
              <w:rPr>
                <w:rFonts w:ascii="Calibri" w:hAnsi="Calibri" w:cs="Calibri"/>
                <w:b/>
                <w:sz w:val="20"/>
                <w:szCs w:val="20"/>
              </w:rPr>
            </w:pPr>
            <w:r w:rsidRPr="004958AF">
              <w:rPr>
                <w:rFonts w:ascii="Calibri" w:hAnsi="Calibri" w:cs="Calibri"/>
                <w:b/>
                <w:sz w:val="20"/>
                <w:szCs w:val="20"/>
              </w:rPr>
              <w:t xml:space="preserve">Incidenteel </w:t>
            </w:r>
          </w:p>
        </w:tc>
        <w:tc>
          <w:tcPr>
            <w:tcW w:w="1417" w:type="dxa"/>
          </w:tcPr>
          <w:p w14:paraId="4EA70329" w14:textId="77777777" w:rsidR="00FF4FA8" w:rsidRPr="004958AF" w:rsidRDefault="00FF4FA8" w:rsidP="00FF4FA8">
            <w:pPr>
              <w:pStyle w:val="Geenafstand"/>
              <w:rPr>
                <w:rFonts w:ascii="Calibri" w:hAnsi="Calibri" w:cs="Calibri"/>
                <w:b/>
                <w:sz w:val="20"/>
                <w:szCs w:val="20"/>
              </w:rPr>
            </w:pPr>
            <w:r>
              <w:rPr>
                <w:rFonts w:ascii="Calibri" w:hAnsi="Calibri" w:cs="Calibri"/>
                <w:b/>
                <w:sz w:val="20"/>
                <w:szCs w:val="20"/>
              </w:rPr>
              <w:t xml:space="preserve">Niet van toepassing </w:t>
            </w:r>
          </w:p>
        </w:tc>
      </w:tr>
      <w:tr w:rsidR="00FF4FA8" w:rsidRPr="004958AF" w14:paraId="04478239" w14:textId="77777777" w:rsidTr="00FF4FA8">
        <w:trPr>
          <w:trHeight w:val="237"/>
        </w:trPr>
        <w:tc>
          <w:tcPr>
            <w:tcW w:w="3539" w:type="dxa"/>
          </w:tcPr>
          <w:p w14:paraId="0E57FC42" w14:textId="39735BE0"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 xml:space="preserve">Speciaal </w:t>
            </w:r>
            <w:r>
              <w:rPr>
                <w:rFonts w:ascii="Calibri" w:hAnsi="Calibri" w:cs="Calibri"/>
                <w:sz w:val="20"/>
                <w:szCs w:val="20"/>
              </w:rPr>
              <w:t>Basisonderwijs</w:t>
            </w:r>
          </w:p>
        </w:tc>
        <w:tc>
          <w:tcPr>
            <w:tcW w:w="1416" w:type="dxa"/>
          </w:tcPr>
          <w:p w14:paraId="60751943" w14:textId="77777777" w:rsidR="00FF4FA8" w:rsidRPr="004958AF" w:rsidRDefault="00FF4FA8" w:rsidP="00FF4FA8">
            <w:pPr>
              <w:pStyle w:val="Geenafstand"/>
              <w:rPr>
                <w:rFonts w:ascii="Calibri" w:hAnsi="Calibri" w:cs="Calibri"/>
                <w:b/>
                <w:sz w:val="20"/>
                <w:szCs w:val="20"/>
              </w:rPr>
            </w:pPr>
          </w:p>
        </w:tc>
        <w:tc>
          <w:tcPr>
            <w:tcW w:w="1416" w:type="dxa"/>
          </w:tcPr>
          <w:p w14:paraId="0756FC68" w14:textId="77777777" w:rsidR="00FF4FA8" w:rsidRPr="004958AF" w:rsidRDefault="00FF4FA8" w:rsidP="00FF4FA8">
            <w:pPr>
              <w:pStyle w:val="Geenafstand"/>
              <w:rPr>
                <w:rFonts w:ascii="Calibri" w:hAnsi="Calibri" w:cs="Calibri"/>
                <w:b/>
                <w:sz w:val="20"/>
                <w:szCs w:val="20"/>
              </w:rPr>
            </w:pPr>
          </w:p>
        </w:tc>
        <w:tc>
          <w:tcPr>
            <w:tcW w:w="1416" w:type="dxa"/>
          </w:tcPr>
          <w:p w14:paraId="2F1DC5D3" w14:textId="5AF5EAFF" w:rsidR="00FF4FA8" w:rsidRPr="004958AF" w:rsidRDefault="007A4D46" w:rsidP="00FF4FA8">
            <w:pPr>
              <w:pStyle w:val="Geenafstand"/>
              <w:rPr>
                <w:rFonts w:ascii="Calibri" w:hAnsi="Calibri" w:cs="Calibri"/>
                <w:b/>
                <w:sz w:val="20"/>
                <w:szCs w:val="20"/>
              </w:rPr>
            </w:pPr>
            <w:r>
              <w:rPr>
                <w:rFonts w:ascii="Calibri" w:hAnsi="Calibri" w:cs="Calibri"/>
                <w:b/>
                <w:sz w:val="20"/>
                <w:szCs w:val="20"/>
              </w:rPr>
              <w:t>x</w:t>
            </w:r>
          </w:p>
        </w:tc>
        <w:tc>
          <w:tcPr>
            <w:tcW w:w="1417" w:type="dxa"/>
          </w:tcPr>
          <w:p w14:paraId="243AF14B" w14:textId="77777777" w:rsidR="00FF4FA8" w:rsidRPr="004958AF" w:rsidRDefault="00FF4FA8" w:rsidP="00FF4FA8">
            <w:pPr>
              <w:pStyle w:val="Geenafstand"/>
              <w:rPr>
                <w:rFonts w:ascii="Calibri" w:hAnsi="Calibri" w:cs="Calibri"/>
                <w:b/>
                <w:sz w:val="20"/>
                <w:szCs w:val="20"/>
              </w:rPr>
            </w:pPr>
          </w:p>
        </w:tc>
      </w:tr>
      <w:tr w:rsidR="00FF4FA8" w:rsidRPr="004958AF" w14:paraId="42EEA894" w14:textId="77777777" w:rsidTr="00FF4FA8">
        <w:trPr>
          <w:trHeight w:val="237"/>
        </w:trPr>
        <w:tc>
          <w:tcPr>
            <w:tcW w:w="3539" w:type="dxa"/>
          </w:tcPr>
          <w:p w14:paraId="465B6C1F" w14:textId="7DE08DBB"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Speciaal</w:t>
            </w:r>
            <w:r>
              <w:rPr>
                <w:rFonts w:ascii="Calibri" w:hAnsi="Calibri" w:cs="Calibri"/>
                <w:sz w:val="20"/>
                <w:szCs w:val="20"/>
              </w:rPr>
              <w:t xml:space="preserve"> Onderwijs</w:t>
            </w:r>
          </w:p>
        </w:tc>
        <w:tc>
          <w:tcPr>
            <w:tcW w:w="1416" w:type="dxa"/>
          </w:tcPr>
          <w:p w14:paraId="3C4FA991" w14:textId="77777777" w:rsidR="00FF4FA8" w:rsidRPr="004958AF" w:rsidRDefault="00FF4FA8" w:rsidP="00FF4FA8">
            <w:pPr>
              <w:pStyle w:val="Geenafstand"/>
              <w:rPr>
                <w:rFonts w:ascii="Calibri" w:hAnsi="Calibri" w:cs="Calibri"/>
                <w:sz w:val="20"/>
                <w:szCs w:val="20"/>
              </w:rPr>
            </w:pPr>
          </w:p>
        </w:tc>
        <w:tc>
          <w:tcPr>
            <w:tcW w:w="1416" w:type="dxa"/>
          </w:tcPr>
          <w:p w14:paraId="57290461" w14:textId="77777777" w:rsidR="00FF4FA8" w:rsidRPr="004958AF" w:rsidRDefault="00FF4FA8" w:rsidP="00FF4FA8">
            <w:pPr>
              <w:pStyle w:val="Geenafstand"/>
              <w:rPr>
                <w:rFonts w:ascii="Calibri" w:hAnsi="Calibri" w:cs="Calibri"/>
                <w:sz w:val="20"/>
                <w:szCs w:val="20"/>
              </w:rPr>
            </w:pPr>
          </w:p>
        </w:tc>
        <w:tc>
          <w:tcPr>
            <w:tcW w:w="1416" w:type="dxa"/>
          </w:tcPr>
          <w:p w14:paraId="5B99DBDF" w14:textId="1D95FAA5"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7" w:type="dxa"/>
          </w:tcPr>
          <w:p w14:paraId="3894E3A9" w14:textId="77777777" w:rsidR="00FF4FA8" w:rsidRPr="004958AF" w:rsidRDefault="00FF4FA8" w:rsidP="00FF4FA8">
            <w:pPr>
              <w:pStyle w:val="Geenafstand"/>
              <w:rPr>
                <w:rFonts w:ascii="Calibri" w:hAnsi="Calibri" w:cs="Calibri"/>
                <w:sz w:val="20"/>
                <w:szCs w:val="20"/>
              </w:rPr>
            </w:pPr>
          </w:p>
        </w:tc>
      </w:tr>
      <w:tr w:rsidR="00AE4F63" w:rsidRPr="004958AF" w14:paraId="5A3112E5" w14:textId="77777777" w:rsidTr="00FF4FA8">
        <w:trPr>
          <w:trHeight w:val="237"/>
        </w:trPr>
        <w:tc>
          <w:tcPr>
            <w:tcW w:w="3539" w:type="dxa"/>
          </w:tcPr>
          <w:p w14:paraId="6C9F78FE" w14:textId="1BA7CB4E" w:rsidR="00AE4F63" w:rsidRPr="004958AF" w:rsidRDefault="00AE4F63" w:rsidP="00FF4FA8">
            <w:pPr>
              <w:pStyle w:val="Geenafstand"/>
              <w:rPr>
                <w:rFonts w:ascii="Calibri" w:hAnsi="Calibri" w:cs="Calibri"/>
                <w:sz w:val="20"/>
                <w:szCs w:val="20"/>
              </w:rPr>
            </w:pPr>
            <w:r>
              <w:rPr>
                <w:rFonts w:ascii="Calibri" w:hAnsi="Calibri" w:cs="Calibri"/>
                <w:sz w:val="20"/>
                <w:szCs w:val="20"/>
              </w:rPr>
              <w:t>Adviseur passend</w:t>
            </w:r>
            <w:r w:rsidR="000E4A7F">
              <w:rPr>
                <w:rFonts w:ascii="Calibri" w:hAnsi="Calibri" w:cs="Calibri"/>
                <w:sz w:val="20"/>
                <w:szCs w:val="20"/>
              </w:rPr>
              <w:t xml:space="preserve"> </w:t>
            </w:r>
            <w:r>
              <w:rPr>
                <w:rFonts w:ascii="Calibri" w:hAnsi="Calibri" w:cs="Calibri"/>
                <w:sz w:val="20"/>
                <w:szCs w:val="20"/>
              </w:rPr>
              <w:t>onderwijs</w:t>
            </w:r>
          </w:p>
        </w:tc>
        <w:tc>
          <w:tcPr>
            <w:tcW w:w="1416" w:type="dxa"/>
          </w:tcPr>
          <w:p w14:paraId="3CF19718" w14:textId="77777777" w:rsidR="00AE4F63" w:rsidRPr="004958AF" w:rsidRDefault="00AE4F63" w:rsidP="00FF4FA8">
            <w:pPr>
              <w:pStyle w:val="Geenafstand"/>
              <w:rPr>
                <w:rFonts w:ascii="Calibri" w:hAnsi="Calibri" w:cs="Calibri"/>
                <w:sz w:val="20"/>
                <w:szCs w:val="20"/>
              </w:rPr>
            </w:pPr>
          </w:p>
        </w:tc>
        <w:tc>
          <w:tcPr>
            <w:tcW w:w="1416" w:type="dxa"/>
          </w:tcPr>
          <w:p w14:paraId="1B3E4013" w14:textId="1DBD5812" w:rsidR="00AE4F63"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6" w:type="dxa"/>
          </w:tcPr>
          <w:p w14:paraId="3E2CCFE6" w14:textId="77777777" w:rsidR="00AE4F63" w:rsidRPr="004958AF" w:rsidRDefault="00AE4F63" w:rsidP="00FF4FA8">
            <w:pPr>
              <w:pStyle w:val="Geenafstand"/>
              <w:rPr>
                <w:rFonts w:ascii="Calibri" w:hAnsi="Calibri" w:cs="Calibri"/>
                <w:sz w:val="20"/>
                <w:szCs w:val="20"/>
              </w:rPr>
            </w:pPr>
          </w:p>
        </w:tc>
        <w:tc>
          <w:tcPr>
            <w:tcW w:w="1417" w:type="dxa"/>
          </w:tcPr>
          <w:p w14:paraId="583090D5" w14:textId="77777777" w:rsidR="00AE4F63" w:rsidRPr="004958AF" w:rsidRDefault="00AE4F63" w:rsidP="00FF4FA8">
            <w:pPr>
              <w:pStyle w:val="Geenafstand"/>
              <w:rPr>
                <w:rFonts w:ascii="Calibri" w:hAnsi="Calibri" w:cs="Calibri"/>
                <w:sz w:val="20"/>
                <w:szCs w:val="20"/>
              </w:rPr>
            </w:pPr>
          </w:p>
        </w:tc>
      </w:tr>
      <w:tr w:rsidR="00FF4FA8" w:rsidRPr="004958AF" w14:paraId="20717212" w14:textId="77777777" w:rsidTr="00FF4FA8">
        <w:trPr>
          <w:trHeight w:val="237"/>
        </w:trPr>
        <w:tc>
          <w:tcPr>
            <w:tcW w:w="3539" w:type="dxa"/>
          </w:tcPr>
          <w:p w14:paraId="58C61BF7" w14:textId="215600A4"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Schoolmaatschappelijk werk</w:t>
            </w:r>
            <w:r w:rsidR="00AE4F63">
              <w:rPr>
                <w:rFonts w:ascii="Calibri" w:hAnsi="Calibri" w:cs="Calibri"/>
                <w:sz w:val="20"/>
                <w:szCs w:val="20"/>
              </w:rPr>
              <w:t xml:space="preserve"> (+)</w:t>
            </w:r>
          </w:p>
        </w:tc>
        <w:tc>
          <w:tcPr>
            <w:tcW w:w="1416" w:type="dxa"/>
          </w:tcPr>
          <w:p w14:paraId="432BC9A4" w14:textId="78643C24" w:rsidR="00FF4FA8" w:rsidRPr="004958AF" w:rsidRDefault="00EC2BC8" w:rsidP="00FF4FA8">
            <w:pPr>
              <w:pStyle w:val="Geenafstand"/>
              <w:rPr>
                <w:rFonts w:ascii="Calibri" w:hAnsi="Calibri" w:cs="Calibri"/>
                <w:sz w:val="20"/>
                <w:szCs w:val="20"/>
              </w:rPr>
            </w:pPr>
            <w:r>
              <w:rPr>
                <w:rFonts w:ascii="Calibri" w:hAnsi="Calibri" w:cs="Calibri"/>
                <w:sz w:val="20"/>
                <w:szCs w:val="20"/>
              </w:rPr>
              <w:t>x</w:t>
            </w:r>
          </w:p>
        </w:tc>
        <w:tc>
          <w:tcPr>
            <w:tcW w:w="1416" w:type="dxa"/>
          </w:tcPr>
          <w:p w14:paraId="01E37C89" w14:textId="6C5E4AB0" w:rsidR="00FF4FA8" w:rsidRPr="004958AF" w:rsidRDefault="00FF4FA8" w:rsidP="00FF4FA8">
            <w:pPr>
              <w:pStyle w:val="Geenafstand"/>
              <w:rPr>
                <w:rFonts w:ascii="Calibri" w:hAnsi="Calibri" w:cs="Calibri"/>
                <w:sz w:val="20"/>
                <w:szCs w:val="20"/>
              </w:rPr>
            </w:pPr>
          </w:p>
        </w:tc>
        <w:tc>
          <w:tcPr>
            <w:tcW w:w="1416" w:type="dxa"/>
          </w:tcPr>
          <w:p w14:paraId="0F2D5316" w14:textId="77777777" w:rsidR="00FF4FA8" w:rsidRPr="004958AF" w:rsidRDefault="00FF4FA8" w:rsidP="00FF4FA8">
            <w:pPr>
              <w:pStyle w:val="Geenafstand"/>
              <w:rPr>
                <w:rFonts w:ascii="Calibri" w:hAnsi="Calibri" w:cs="Calibri"/>
                <w:sz w:val="20"/>
                <w:szCs w:val="20"/>
              </w:rPr>
            </w:pPr>
          </w:p>
        </w:tc>
        <w:tc>
          <w:tcPr>
            <w:tcW w:w="1417" w:type="dxa"/>
          </w:tcPr>
          <w:p w14:paraId="58D93920" w14:textId="77777777" w:rsidR="00FF4FA8" w:rsidRPr="004958AF" w:rsidRDefault="00FF4FA8" w:rsidP="00FF4FA8">
            <w:pPr>
              <w:pStyle w:val="Geenafstand"/>
              <w:rPr>
                <w:rFonts w:ascii="Calibri" w:hAnsi="Calibri" w:cs="Calibri"/>
                <w:sz w:val="20"/>
                <w:szCs w:val="20"/>
              </w:rPr>
            </w:pPr>
          </w:p>
        </w:tc>
      </w:tr>
      <w:tr w:rsidR="00FF4FA8" w:rsidRPr="004958AF" w14:paraId="3878CABC" w14:textId="77777777" w:rsidTr="00FF4FA8">
        <w:trPr>
          <w:trHeight w:val="237"/>
        </w:trPr>
        <w:tc>
          <w:tcPr>
            <w:tcW w:w="3539" w:type="dxa"/>
          </w:tcPr>
          <w:p w14:paraId="3B31D02A" w14:textId="77777777"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Leerplichtambtenaar</w:t>
            </w:r>
          </w:p>
        </w:tc>
        <w:tc>
          <w:tcPr>
            <w:tcW w:w="1416" w:type="dxa"/>
          </w:tcPr>
          <w:p w14:paraId="010BBADF" w14:textId="77777777" w:rsidR="00FF4FA8" w:rsidRPr="004958AF" w:rsidRDefault="00FF4FA8" w:rsidP="00FF4FA8">
            <w:pPr>
              <w:pStyle w:val="Geenafstand"/>
              <w:rPr>
                <w:rFonts w:ascii="Calibri" w:hAnsi="Calibri" w:cs="Calibri"/>
                <w:sz w:val="20"/>
                <w:szCs w:val="20"/>
              </w:rPr>
            </w:pPr>
          </w:p>
        </w:tc>
        <w:tc>
          <w:tcPr>
            <w:tcW w:w="1416" w:type="dxa"/>
          </w:tcPr>
          <w:p w14:paraId="3A0CA7CC" w14:textId="07906CEB"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6" w:type="dxa"/>
          </w:tcPr>
          <w:p w14:paraId="128E0C17" w14:textId="77777777" w:rsidR="00FF4FA8" w:rsidRPr="004958AF" w:rsidRDefault="00FF4FA8" w:rsidP="00FF4FA8">
            <w:pPr>
              <w:pStyle w:val="Geenafstand"/>
              <w:rPr>
                <w:rFonts w:ascii="Calibri" w:hAnsi="Calibri" w:cs="Calibri"/>
                <w:sz w:val="20"/>
                <w:szCs w:val="20"/>
              </w:rPr>
            </w:pPr>
          </w:p>
        </w:tc>
        <w:tc>
          <w:tcPr>
            <w:tcW w:w="1417" w:type="dxa"/>
          </w:tcPr>
          <w:p w14:paraId="6E72782A" w14:textId="77777777" w:rsidR="00FF4FA8" w:rsidRPr="004958AF" w:rsidRDefault="00FF4FA8" w:rsidP="00FF4FA8">
            <w:pPr>
              <w:pStyle w:val="Geenafstand"/>
              <w:rPr>
                <w:rFonts w:ascii="Calibri" w:hAnsi="Calibri" w:cs="Calibri"/>
                <w:sz w:val="20"/>
                <w:szCs w:val="20"/>
              </w:rPr>
            </w:pPr>
          </w:p>
        </w:tc>
      </w:tr>
      <w:tr w:rsidR="00FF4FA8" w:rsidRPr="004958AF" w14:paraId="3C65AEB5" w14:textId="77777777" w:rsidTr="00FF4FA8">
        <w:trPr>
          <w:trHeight w:val="237"/>
        </w:trPr>
        <w:tc>
          <w:tcPr>
            <w:tcW w:w="3539" w:type="dxa"/>
          </w:tcPr>
          <w:p w14:paraId="0D06624C" w14:textId="0DB12A5C" w:rsidR="00FF4FA8" w:rsidRPr="004958AF" w:rsidRDefault="00AE4F63" w:rsidP="00FF4FA8">
            <w:pPr>
              <w:pStyle w:val="Geenafstand"/>
              <w:rPr>
                <w:rFonts w:ascii="Calibri" w:hAnsi="Calibri" w:cs="Calibri"/>
                <w:sz w:val="20"/>
                <w:szCs w:val="20"/>
              </w:rPr>
            </w:pPr>
            <w:r>
              <w:rPr>
                <w:rFonts w:ascii="Calibri" w:hAnsi="Calibri" w:cs="Calibri"/>
                <w:sz w:val="20"/>
                <w:szCs w:val="20"/>
              </w:rPr>
              <w:t>Jeugdgezondheidzorg/</w:t>
            </w:r>
            <w:r w:rsidR="00FF4FA8" w:rsidRPr="004958AF">
              <w:rPr>
                <w:rFonts w:ascii="Calibri" w:hAnsi="Calibri" w:cs="Calibri"/>
                <w:sz w:val="20"/>
                <w:szCs w:val="20"/>
              </w:rPr>
              <w:t>schoolarts</w:t>
            </w:r>
            <w:r>
              <w:rPr>
                <w:rFonts w:ascii="Calibri" w:hAnsi="Calibri" w:cs="Calibri"/>
                <w:sz w:val="20"/>
                <w:szCs w:val="20"/>
              </w:rPr>
              <w:t>/Schoolverpleegkundige</w:t>
            </w:r>
          </w:p>
        </w:tc>
        <w:tc>
          <w:tcPr>
            <w:tcW w:w="1416" w:type="dxa"/>
          </w:tcPr>
          <w:p w14:paraId="48F5A279" w14:textId="77777777" w:rsidR="00FF4FA8" w:rsidRPr="004958AF" w:rsidRDefault="00FF4FA8" w:rsidP="00FF4FA8">
            <w:pPr>
              <w:pStyle w:val="Geenafstand"/>
              <w:rPr>
                <w:rFonts w:ascii="Calibri" w:hAnsi="Calibri" w:cs="Calibri"/>
                <w:sz w:val="20"/>
                <w:szCs w:val="20"/>
              </w:rPr>
            </w:pPr>
          </w:p>
        </w:tc>
        <w:tc>
          <w:tcPr>
            <w:tcW w:w="1416" w:type="dxa"/>
          </w:tcPr>
          <w:p w14:paraId="1266E3E3" w14:textId="4AAF2366"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6" w:type="dxa"/>
          </w:tcPr>
          <w:p w14:paraId="10412C79" w14:textId="77777777" w:rsidR="00FF4FA8" w:rsidRPr="004958AF" w:rsidRDefault="00FF4FA8" w:rsidP="00FF4FA8">
            <w:pPr>
              <w:pStyle w:val="Geenafstand"/>
              <w:rPr>
                <w:rFonts w:ascii="Calibri" w:hAnsi="Calibri" w:cs="Calibri"/>
                <w:sz w:val="20"/>
                <w:szCs w:val="20"/>
              </w:rPr>
            </w:pPr>
          </w:p>
        </w:tc>
        <w:tc>
          <w:tcPr>
            <w:tcW w:w="1417" w:type="dxa"/>
          </w:tcPr>
          <w:p w14:paraId="2F53C97E" w14:textId="77777777" w:rsidR="00FF4FA8" w:rsidRPr="004958AF" w:rsidRDefault="00FF4FA8" w:rsidP="00FF4FA8">
            <w:pPr>
              <w:pStyle w:val="Geenafstand"/>
              <w:rPr>
                <w:rFonts w:ascii="Calibri" w:hAnsi="Calibri" w:cs="Calibri"/>
                <w:sz w:val="20"/>
                <w:szCs w:val="20"/>
              </w:rPr>
            </w:pPr>
          </w:p>
        </w:tc>
      </w:tr>
      <w:tr w:rsidR="00FF4FA8" w:rsidRPr="004958AF" w14:paraId="037402AB" w14:textId="77777777" w:rsidTr="00FF4FA8">
        <w:trPr>
          <w:trHeight w:val="237"/>
        </w:trPr>
        <w:tc>
          <w:tcPr>
            <w:tcW w:w="3539" w:type="dxa"/>
          </w:tcPr>
          <w:p w14:paraId="23EC179E" w14:textId="09CE2916" w:rsidR="00FF4FA8" w:rsidRPr="004958AF" w:rsidRDefault="00AE4F63" w:rsidP="00FF4FA8">
            <w:pPr>
              <w:pStyle w:val="Geenafstand"/>
              <w:rPr>
                <w:rFonts w:ascii="Calibri" w:hAnsi="Calibri" w:cs="Calibri"/>
                <w:sz w:val="20"/>
                <w:szCs w:val="20"/>
              </w:rPr>
            </w:pPr>
            <w:r>
              <w:rPr>
                <w:rFonts w:ascii="Calibri" w:hAnsi="Calibri" w:cs="Calibri"/>
                <w:sz w:val="20"/>
                <w:szCs w:val="20"/>
              </w:rPr>
              <w:t>CJG</w:t>
            </w:r>
          </w:p>
        </w:tc>
        <w:tc>
          <w:tcPr>
            <w:tcW w:w="1416" w:type="dxa"/>
          </w:tcPr>
          <w:p w14:paraId="3352D547" w14:textId="77777777" w:rsidR="00FF4FA8" w:rsidRPr="004958AF" w:rsidRDefault="00FF4FA8" w:rsidP="00FF4FA8">
            <w:pPr>
              <w:pStyle w:val="Geenafstand"/>
              <w:rPr>
                <w:rFonts w:ascii="Calibri" w:hAnsi="Calibri" w:cs="Calibri"/>
                <w:sz w:val="20"/>
                <w:szCs w:val="20"/>
              </w:rPr>
            </w:pPr>
          </w:p>
        </w:tc>
        <w:tc>
          <w:tcPr>
            <w:tcW w:w="1416" w:type="dxa"/>
          </w:tcPr>
          <w:p w14:paraId="0BCCC635" w14:textId="3BEDEA74"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6" w:type="dxa"/>
          </w:tcPr>
          <w:p w14:paraId="49DCA8AF" w14:textId="77777777" w:rsidR="00FF4FA8" w:rsidRPr="004958AF" w:rsidRDefault="00FF4FA8" w:rsidP="00FF4FA8">
            <w:pPr>
              <w:pStyle w:val="Geenafstand"/>
              <w:rPr>
                <w:rFonts w:ascii="Calibri" w:hAnsi="Calibri" w:cs="Calibri"/>
                <w:sz w:val="20"/>
                <w:szCs w:val="20"/>
              </w:rPr>
            </w:pPr>
          </w:p>
        </w:tc>
        <w:tc>
          <w:tcPr>
            <w:tcW w:w="1417" w:type="dxa"/>
          </w:tcPr>
          <w:p w14:paraId="31401BB7" w14:textId="77777777" w:rsidR="00FF4FA8" w:rsidRPr="004958AF" w:rsidRDefault="00FF4FA8" w:rsidP="00FF4FA8">
            <w:pPr>
              <w:pStyle w:val="Geenafstand"/>
              <w:rPr>
                <w:rFonts w:ascii="Calibri" w:hAnsi="Calibri" w:cs="Calibri"/>
                <w:sz w:val="20"/>
                <w:szCs w:val="20"/>
              </w:rPr>
            </w:pPr>
          </w:p>
        </w:tc>
      </w:tr>
      <w:tr w:rsidR="00FF4FA8" w:rsidRPr="004958AF" w14:paraId="762D40AE" w14:textId="77777777" w:rsidTr="00FF4FA8">
        <w:trPr>
          <w:trHeight w:val="237"/>
        </w:trPr>
        <w:tc>
          <w:tcPr>
            <w:tcW w:w="3539" w:type="dxa"/>
          </w:tcPr>
          <w:p w14:paraId="1496FCAB" w14:textId="5FB33A48"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Politie</w:t>
            </w:r>
            <w:r w:rsidR="00AE4F63">
              <w:rPr>
                <w:rFonts w:ascii="Calibri" w:hAnsi="Calibri" w:cs="Calibri"/>
                <w:sz w:val="20"/>
                <w:szCs w:val="20"/>
              </w:rPr>
              <w:t>/wijkagent</w:t>
            </w:r>
          </w:p>
        </w:tc>
        <w:tc>
          <w:tcPr>
            <w:tcW w:w="1416" w:type="dxa"/>
          </w:tcPr>
          <w:p w14:paraId="7F67D57A" w14:textId="77777777" w:rsidR="00FF4FA8" w:rsidRPr="004958AF" w:rsidRDefault="00FF4FA8" w:rsidP="00FF4FA8">
            <w:pPr>
              <w:pStyle w:val="Geenafstand"/>
              <w:rPr>
                <w:rFonts w:ascii="Calibri" w:hAnsi="Calibri" w:cs="Calibri"/>
                <w:sz w:val="20"/>
                <w:szCs w:val="20"/>
              </w:rPr>
            </w:pPr>
          </w:p>
        </w:tc>
        <w:tc>
          <w:tcPr>
            <w:tcW w:w="1416" w:type="dxa"/>
          </w:tcPr>
          <w:p w14:paraId="4D75B3B6" w14:textId="77777777" w:rsidR="00FF4FA8" w:rsidRPr="004958AF" w:rsidRDefault="00FF4FA8" w:rsidP="00FF4FA8">
            <w:pPr>
              <w:pStyle w:val="Geenafstand"/>
              <w:rPr>
                <w:rFonts w:ascii="Calibri" w:hAnsi="Calibri" w:cs="Calibri"/>
                <w:sz w:val="20"/>
                <w:szCs w:val="20"/>
              </w:rPr>
            </w:pPr>
          </w:p>
        </w:tc>
        <w:tc>
          <w:tcPr>
            <w:tcW w:w="1416" w:type="dxa"/>
          </w:tcPr>
          <w:p w14:paraId="377C39D7" w14:textId="31483B49"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7" w:type="dxa"/>
          </w:tcPr>
          <w:p w14:paraId="33C3B616" w14:textId="77777777" w:rsidR="00FF4FA8" w:rsidRPr="004958AF" w:rsidRDefault="00FF4FA8" w:rsidP="00FF4FA8">
            <w:pPr>
              <w:pStyle w:val="Geenafstand"/>
              <w:rPr>
                <w:rFonts w:ascii="Calibri" w:hAnsi="Calibri" w:cs="Calibri"/>
                <w:sz w:val="20"/>
                <w:szCs w:val="20"/>
              </w:rPr>
            </w:pPr>
          </w:p>
        </w:tc>
      </w:tr>
      <w:tr w:rsidR="00FF4FA8" w:rsidRPr="004958AF" w14:paraId="459D318F" w14:textId="77777777" w:rsidTr="00FF4FA8">
        <w:trPr>
          <w:trHeight w:val="237"/>
        </w:trPr>
        <w:tc>
          <w:tcPr>
            <w:tcW w:w="3539" w:type="dxa"/>
          </w:tcPr>
          <w:p w14:paraId="4117597C" w14:textId="77777777"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Logopedie</w:t>
            </w:r>
          </w:p>
        </w:tc>
        <w:tc>
          <w:tcPr>
            <w:tcW w:w="1416" w:type="dxa"/>
          </w:tcPr>
          <w:p w14:paraId="37D0B0B5" w14:textId="3B171C83"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6" w:type="dxa"/>
          </w:tcPr>
          <w:p w14:paraId="5C17CE3E" w14:textId="77777777" w:rsidR="00FF4FA8" w:rsidRPr="004958AF" w:rsidRDefault="00FF4FA8" w:rsidP="00FF4FA8">
            <w:pPr>
              <w:pStyle w:val="Geenafstand"/>
              <w:rPr>
                <w:rFonts w:ascii="Calibri" w:hAnsi="Calibri" w:cs="Calibri"/>
                <w:sz w:val="20"/>
                <w:szCs w:val="20"/>
              </w:rPr>
            </w:pPr>
          </w:p>
        </w:tc>
        <w:tc>
          <w:tcPr>
            <w:tcW w:w="1416" w:type="dxa"/>
          </w:tcPr>
          <w:p w14:paraId="18500D19" w14:textId="77777777" w:rsidR="00FF4FA8" w:rsidRPr="004958AF" w:rsidRDefault="00FF4FA8" w:rsidP="00FF4FA8">
            <w:pPr>
              <w:pStyle w:val="Geenafstand"/>
              <w:rPr>
                <w:rFonts w:ascii="Calibri" w:hAnsi="Calibri" w:cs="Calibri"/>
                <w:sz w:val="20"/>
                <w:szCs w:val="20"/>
              </w:rPr>
            </w:pPr>
          </w:p>
        </w:tc>
        <w:tc>
          <w:tcPr>
            <w:tcW w:w="1417" w:type="dxa"/>
          </w:tcPr>
          <w:p w14:paraId="52133320" w14:textId="77777777" w:rsidR="00FF4FA8" w:rsidRPr="004958AF" w:rsidRDefault="00FF4FA8" w:rsidP="00FF4FA8">
            <w:pPr>
              <w:pStyle w:val="Geenafstand"/>
              <w:rPr>
                <w:rFonts w:ascii="Calibri" w:hAnsi="Calibri" w:cs="Calibri"/>
                <w:sz w:val="20"/>
                <w:szCs w:val="20"/>
              </w:rPr>
            </w:pPr>
          </w:p>
        </w:tc>
      </w:tr>
      <w:tr w:rsidR="00FF4FA8" w:rsidRPr="004958AF" w14:paraId="4BA31A5F" w14:textId="77777777" w:rsidTr="00FF4FA8">
        <w:trPr>
          <w:trHeight w:val="237"/>
        </w:trPr>
        <w:tc>
          <w:tcPr>
            <w:tcW w:w="3539" w:type="dxa"/>
          </w:tcPr>
          <w:p w14:paraId="3A831A1C" w14:textId="77777777" w:rsidR="00FF4FA8" w:rsidRPr="004958AF" w:rsidRDefault="00FF4FA8" w:rsidP="00FF4FA8">
            <w:pPr>
              <w:pStyle w:val="Geenafstand"/>
              <w:rPr>
                <w:rFonts w:ascii="Calibri" w:hAnsi="Calibri" w:cs="Calibri"/>
                <w:sz w:val="20"/>
                <w:szCs w:val="20"/>
              </w:rPr>
            </w:pPr>
            <w:r w:rsidRPr="004958AF">
              <w:rPr>
                <w:rFonts w:ascii="Calibri" w:hAnsi="Calibri" w:cs="Calibri"/>
                <w:sz w:val="20"/>
                <w:szCs w:val="20"/>
              </w:rPr>
              <w:t xml:space="preserve">Fysiotherapie </w:t>
            </w:r>
          </w:p>
        </w:tc>
        <w:tc>
          <w:tcPr>
            <w:tcW w:w="1416" w:type="dxa"/>
          </w:tcPr>
          <w:p w14:paraId="528D71DF" w14:textId="77777777" w:rsidR="00FF4FA8" w:rsidRPr="004958AF" w:rsidRDefault="00FF4FA8" w:rsidP="00FF4FA8">
            <w:pPr>
              <w:pStyle w:val="Geenafstand"/>
              <w:rPr>
                <w:rFonts w:ascii="Calibri" w:hAnsi="Calibri" w:cs="Calibri"/>
                <w:sz w:val="20"/>
                <w:szCs w:val="20"/>
              </w:rPr>
            </w:pPr>
          </w:p>
        </w:tc>
        <w:tc>
          <w:tcPr>
            <w:tcW w:w="1416" w:type="dxa"/>
          </w:tcPr>
          <w:p w14:paraId="17565FB7" w14:textId="77777777" w:rsidR="00FF4FA8" w:rsidRPr="004958AF" w:rsidRDefault="00FF4FA8" w:rsidP="00FF4FA8">
            <w:pPr>
              <w:pStyle w:val="Geenafstand"/>
              <w:rPr>
                <w:rFonts w:ascii="Calibri" w:hAnsi="Calibri" w:cs="Calibri"/>
                <w:sz w:val="20"/>
                <w:szCs w:val="20"/>
              </w:rPr>
            </w:pPr>
          </w:p>
        </w:tc>
        <w:tc>
          <w:tcPr>
            <w:tcW w:w="1416" w:type="dxa"/>
          </w:tcPr>
          <w:p w14:paraId="67A2B1F1" w14:textId="00ADA1E3"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7" w:type="dxa"/>
          </w:tcPr>
          <w:p w14:paraId="679148CF" w14:textId="77777777" w:rsidR="00FF4FA8" w:rsidRPr="004958AF" w:rsidRDefault="00FF4FA8" w:rsidP="00FF4FA8">
            <w:pPr>
              <w:pStyle w:val="Geenafstand"/>
              <w:rPr>
                <w:rFonts w:ascii="Calibri" w:hAnsi="Calibri" w:cs="Calibri"/>
                <w:sz w:val="20"/>
                <w:szCs w:val="20"/>
              </w:rPr>
            </w:pPr>
          </w:p>
        </w:tc>
      </w:tr>
      <w:tr w:rsidR="00FF4FA8" w:rsidRPr="004958AF" w14:paraId="2F928013" w14:textId="77777777" w:rsidTr="00FF4FA8">
        <w:trPr>
          <w:trHeight w:val="237"/>
        </w:trPr>
        <w:tc>
          <w:tcPr>
            <w:tcW w:w="3539" w:type="dxa"/>
          </w:tcPr>
          <w:p w14:paraId="4B377AF0" w14:textId="1E0D6476" w:rsidR="00FF4FA8" w:rsidRPr="004958AF" w:rsidRDefault="00AE4F63" w:rsidP="00FF4FA8">
            <w:pPr>
              <w:pStyle w:val="Geenafstand"/>
              <w:rPr>
                <w:rFonts w:ascii="Calibri" w:hAnsi="Calibri" w:cs="Calibri"/>
                <w:sz w:val="20"/>
                <w:szCs w:val="20"/>
              </w:rPr>
            </w:pPr>
            <w:r>
              <w:rPr>
                <w:rFonts w:ascii="Calibri" w:hAnsi="Calibri" w:cs="Calibri"/>
                <w:sz w:val="20"/>
                <w:szCs w:val="20"/>
              </w:rPr>
              <w:t xml:space="preserve">Jeugdhulppartners </w:t>
            </w:r>
          </w:p>
        </w:tc>
        <w:tc>
          <w:tcPr>
            <w:tcW w:w="1416" w:type="dxa"/>
          </w:tcPr>
          <w:p w14:paraId="2A742D85" w14:textId="77777777" w:rsidR="00FF4FA8" w:rsidRPr="004958AF" w:rsidRDefault="00FF4FA8" w:rsidP="00FF4FA8">
            <w:pPr>
              <w:pStyle w:val="Geenafstand"/>
              <w:rPr>
                <w:rFonts w:ascii="Calibri" w:hAnsi="Calibri" w:cs="Calibri"/>
                <w:sz w:val="20"/>
                <w:szCs w:val="20"/>
              </w:rPr>
            </w:pPr>
          </w:p>
        </w:tc>
        <w:tc>
          <w:tcPr>
            <w:tcW w:w="1416" w:type="dxa"/>
          </w:tcPr>
          <w:p w14:paraId="4603031C" w14:textId="77777777" w:rsidR="00FF4FA8" w:rsidRPr="004958AF" w:rsidRDefault="00FF4FA8" w:rsidP="00FF4FA8">
            <w:pPr>
              <w:pStyle w:val="Geenafstand"/>
              <w:rPr>
                <w:rFonts w:ascii="Calibri" w:hAnsi="Calibri" w:cs="Calibri"/>
                <w:sz w:val="20"/>
                <w:szCs w:val="20"/>
              </w:rPr>
            </w:pPr>
          </w:p>
        </w:tc>
        <w:tc>
          <w:tcPr>
            <w:tcW w:w="1416" w:type="dxa"/>
          </w:tcPr>
          <w:p w14:paraId="7C9B210F" w14:textId="20284235" w:rsidR="00FF4FA8" w:rsidRPr="004958AF" w:rsidRDefault="00BC437C" w:rsidP="00FF4FA8">
            <w:pPr>
              <w:pStyle w:val="Geenafstand"/>
              <w:rPr>
                <w:rFonts w:ascii="Calibri" w:hAnsi="Calibri" w:cs="Calibri"/>
                <w:sz w:val="20"/>
                <w:szCs w:val="20"/>
              </w:rPr>
            </w:pPr>
            <w:r>
              <w:rPr>
                <w:rFonts w:ascii="Calibri" w:hAnsi="Calibri" w:cs="Calibri"/>
                <w:sz w:val="20"/>
                <w:szCs w:val="20"/>
              </w:rPr>
              <w:t>x</w:t>
            </w:r>
          </w:p>
        </w:tc>
        <w:tc>
          <w:tcPr>
            <w:tcW w:w="1417" w:type="dxa"/>
          </w:tcPr>
          <w:p w14:paraId="66503F1F" w14:textId="77777777" w:rsidR="00FF4FA8" w:rsidRPr="004958AF" w:rsidRDefault="00FF4FA8" w:rsidP="00FF4FA8">
            <w:pPr>
              <w:pStyle w:val="Geenafstand"/>
              <w:rPr>
                <w:rFonts w:ascii="Calibri" w:hAnsi="Calibri" w:cs="Calibri"/>
                <w:sz w:val="20"/>
                <w:szCs w:val="20"/>
              </w:rPr>
            </w:pPr>
          </w:p>
        </w:tc>
      </w:tr>
    </w:tbl>
    <w:p w14:paraId="2D3E1350" w14:textId="77777777" w:rsidR="00F44717" w:rsidRDefault="00F44717" w:rsidP="004958AF">
      <w:pPr>
        <w:spacing w:line="240" w:lineRule="auto"/>
        <w:rPr>
          <w:rFonts w:ascii="Calibri" w:hAnsi="Calibri" w:cs="Calibri"/>
          <w:b/>
          <w:color w:val="0070C0"/>
          <w:sz w:val="20"/>
          <w:szCs w:val="20"/>
        </w:rPr>
      </w:pPr>
    </w:p>
    <w:p w14:paraId="7D19AD2C" w14:textId="77777777" w:rsidR="00AE74F5" w:rsidRDefault="00AE74F5" w:rsidP="004958AF">
      <w:pPr>
        <w:spacing w:line="240" w:lineRule="auto"/>
        <w:rPr>
          <w:rFonts w:ascii="Calibri" w:hAnsi="Calibri" w:cs="Calibri"/>
          <w:b/>
          <w:color w:val="0070C0"/>
          <w:sz w:val="20"/>
          <w:szCs w:val="20"/>
        </w:rPr>
      </w:pPr>
    </w:p>
    <w:p w14:paraId="6C3C1717" w14:textId="77777777" w:rsidR="00837ED7" w:rsidRDefault="00837ED7" w:rsidP="004958AF">
      <w:pPr>
        <w:spacing w:line="240" w:lineRule="auto"/>
        <w:rPr>
          <w:rFonts w:ascii="Calibri" w:hAnsi="Calibri" w:cs="Calibri"/>
          <w:b/>
          <w:color w:val="0070C0"/>
          <w:sz w:val="20"/>
          <w:szCs w:val="20"/>
        </w:rPr>
      </w:pPr>
    </w:p>
    <w:p w14:paraId="611145A0" w14:textId="77777777" w:rsidR="00837ED7" w:rsidRDefault="00837ED7" w:rsidP="004958AF">
      <w:pPr>
        <w:spacing w:line="240" w:lineRule="auto"/>
        <w:rPr>
          <w:rFonts w:ascii="Calibri" w:hAnsi="Calibri" w:cs="Calibri"/>
          <w:b/>
          <w:color w:val="0070C0"/>
          <w:sz w:val="20"/>
          <w:szCs w:val="20"/>
        </w:rPr>
      </w:pPr>
    </w:p>
    <w:p w14:paraId="65A30D01" w14:textId="77777777" w:rsidR="00837ED7" w:rsidRDefault="00837ED7" w:rsidP="004958AF">
      <w:pPr>
        <w:spacing w:line="240" w:lineRule="auto"/>
        <w:rPr>
          <w:rFonts w:ascii="Calibri" w:hAnsi="Calibri" w:cs="Calibri"/>
          <w:b/>
          <w:color w:val="0070C0"/>
          <w:sz w:val="20"/>
          <w:szCs w:val="20"/>
        </w:rPr>
      </w:pPr>
    </w:p>
    <w:p w14:paraId="09B25A0D" w14:textId="308F2B9B" w:rsidR="00CC2C83" w:rsidRPr="00014797" w:rsidRDefault="002F606B" w:rsidP="004958AF">
      <w:pPr>
        <w:spacing w:line="240" w:lineRule="auto"/>
        <w:rPr>
          <w:rFonts w:ascii="Calibri" w:hAnsi="Calibri" w:cs="Calibri"/>
          <w:b/>
          <w:color w:val="0070C0"/>
          <w:sz w:val="20"/>
          <w:szCs w:val="20"/>
        </w:rPr>
      </w:pPr>
      <w:r>
        <w:rPr>
          <w:rFonts w:ascii="Calibri" w:hAnsi="Calibri" w:cs="Calibri"/>
          <w:b/>
          <w:color w:val="0070C0"/>
          <w:sz w:val="20"/>
          <w:szCs w:val="20"/>
        </w:rPr>
        <w:t xml:space="preserve"> </w:t>
      </w:r>
      <w:r w:rsidR="00A76BF1" w:rsidRPr="00014797">
        <w:rPr>
          <w:rFonts w:ascii="Calibri" w:hAnsi="Calibri" w:cs="Calibri"/>
          <w:b/>
          <w:color w:val="0070C0"/>
          <w:sz w:val="20"/>
          <w:szCs w:val="20"/>
        </w:rPr>
        <w:t>Bijzondere</w:t>
      </w:r>
      <w:r w:rsidR="00CC2C83" w:rsidRPr="00014797">
        <w:rPr>
          <w:rFonts w:ascii="Calibri" w:hAnsi="Calibri" w:cs="Calibri"/>
          <w:b/>
          <w:color w:val="0070C0"/>
          <w:sz w:val="20"/>
          <w:szCs w:val="20"/>
        </w:rPr>
        <w:t xml:space="preserve"> </w:t>
      </w:r>
      <w:r w:rsidR="00A76BF1" w:rsidRPr="00014797">
        <w:rPr>
          <w:rFonts w:ascii="Calibri" w:hAnsi="Calibri" w:cs="Calibri"/>
          <w:b/>
          <w:color w:val="0070C0"/>
          <w:sz w:val="20"/>
          <w:szCs w:val="20"/>
        </w:rPr>
        <w:t xml:space="preserve">voorzieningen en/of </w:t>
      </w:r>
      <w:r w:rsidR="00CC2C83" w:rsidRPr="00014797">
        <w:rPr>
          <w:rFonts w:ascii="Calibri" w:hAnsi="Calibri" w:cs="Calibri"/>
          <w:b/>
          <w:color w:val="0070C0"/>
          <w:sz w:val="20"/>
          <w:szCs w:val="20"/>
        </w:rPr>
        <w:t xml:space="preserve">toegankelijkheid </w:t>
      </w:r>
      <w:r w:rsidR="00A76BF1" w:rsidRPr="00014797">
        <w:rPr>
          <w:rFonts w:ascii="Calibri" w:hAnsi="Calibri" w:cs="Calibri"/>
          <w:b/>
          <w:color w:val="0070C0"/>
          <w:sz w:val="20"/>
          <w:szCs w:val="20"/>
        </w:rPr>
        <w:t>in het gebouw</w:t>
      </w:r>
    </w:p>
    <w:tbl>
      <w:tblPr>
        <w:tblStyle w:val="Tabelraster"/>
        <w:tblW w:w="9209" w:type="dxa"/>
        <w:tblLook w:val="04A0" w:firstRow="1" w:lastRow="0" w:firstColumn="1" w:lastColumn="0" w:noHBand="0" w:noVBand="1"/>
      </w:tblPr>
      <w:tblGrid>
        <w:gridCol w:w="3114"/>
        <w:gridCol w:w="3260"/>
        <w:gridCol w:w="2835"/>
      </w:tblGrid>
      <w:tr w:rsidR="00FF4FA8" w14:paraId="50003318" w14:textId="77777777" w:rsidTr="00FF4FA8">
        <w:tc>
          <w:tcPr>
            <w:tcW w:w="3114" w:type="dxa"/>
          </w:tcPr>
          <w:p w14:paraId="19DD16E6" w14:textId="26503B2A" w:rsidR="00FF4FA8" w:rsidRPr="00FF4FA8" w:rsidRDefault="00FF4FA8" w:rsidP="00FF4FA8">
            <w:pPr>
              <w:rPr>
                <w:b/>
              </w:rPr>
            </w:pPr>
            <w:r>
              <w:rPr>
                <w:b/>
              </w:rPr>
              <w:t>Voorziening</w:t>
            </w:r>
          </w:p>
        </w:tc>
        <w:tc>
          <w:tcPr>
            <w:tcW w:w="3260" w:type="dxa"/>
          </w:tcPr>
          <w:p w14:paraId="51C42C40" w14:textId="3BB042AF" w:rsidR="00FF4FA8" w:rsidRPr="00FF4FA8" w:rsidRDefault="00FF4FA8" w:rsidP="00FF4FA8">
            <w:pPr>
              <w:rPr>
                <w:b/>
              </w:rPr>
            </w:pPr>
            <w:r w:rsidRPr="00FF4FA8">
              <w:rPr>
                <w:b/>
              </w:rPr>
              <w:t>Aanwezig in de school</w:t>
            </w:r>
          </w:p>
        </w:tc>
        <w:tc>
          <w:tcPr>
            <w:tcW w:w="2835" w:type="dxa"/>
          </w:tcPr>
          <w:p w14:paraId="6DE28404" w14:textId="6FBFFD90" w:rsidR="00FF4FA8" w:rsidRPr="00FF4FA8" w:rsidRDefault="00FF4FA8" w:rsidP="00FF4FA8">
            <w:pPr>
              <w:rPr>
                <w:b/>
              </w:rPr>
            </w:pPr>
            <w:r>
              <w:rPr>
                <w:b/>
              </w:rPr>
              <w:t>Niet van toepassing</w:t>
            </w:r>
          </w:p>
        </w:tc>
      </w:tr>
      <w:tr w:rsidR="00FF4FA8" w:rsidRPr="00AE4F63" w14:paraId="29404641" w14:textId="77777777" w:rsidTr="00FF4FA8">
        <w:tc>
          <w:tcPr>
            <w:tcW w:w="3114" w:type="dxa"/>
          </w:tcPr>
          <w:p w14:paraId="05B107EB" w14:textId="0C40CB44" w:rsidR="00FF4FA8" w:rsidRPr="00AE4F63" w:rsidRDefault="00FF4FA8" w:rsidP="00FF4FA8">
            <w:pPr>
              <w:rPr>
                <w:sz w:val="20"/>
              </w:rPr>
            </w:pPr>
            <w:r w:rsidRPr="00AE4F63">
              <w:rPr>
                <w:sz w:val="20"/>
              </w:rPr>
              <w:t>Rolstoelvriendelijk</w:t>
            </w:r>
          </w:p>
        </w:tc>
        <w:tc>
          <w:tcPr>
            <w:tcW w:w="3260" w:type="dxa"/>
          </w:tcPr>
          <w:p w14:paraId="738975C5" w14:textId="46AA229A" w:rsidR="00FF4FA8" w:rsidRPr="00AE4F63" w:rsidRDefault="00A85317" w:rsidP="00FF4FA8">
            <w:pPr>
              <w:rPr>
                <w:sz w:val="20"/>
              </w:rPr>
            </w:pPr>
            <w:r>
              <w:rPr>
                <w:sz w:val="20"/>
              </w:rPr>
              <w:t>Groep 3 t/m 8</w:t>
            </w:r>
          </w:p>
        </w:tc>
        <w:tc>
          <w:tcPr>
            <w:tcW w:w="2835" w:type="dxa"/>
          </w:tcPr>
          <w:p w14:paraId="7B77F7A1" w14:textId="77777777" w:rsidR="00FF4FA8" w:rsidRPr="00AE4F63" w:rsidRDefault="00FF4FA8" w:rsidP="00FF4FA8">
            <w:pPr>
              <w:rPr>
                <w:sz w:val="20"/>
              </w:rPr>
            </w:pPr>
          </w:p>
        </w:tc>
      </w:tr>
      <w:tr w:rsidR="00FF4FA8" w:rsidRPr="00AE4F63" w14:paraId="54373032" w14:textId="77777777" w:rsidTr="00FF4FA8">
        <w:tc>
          <w:tcPr>
            <w:tcW w:w="3114" w:type="dxa"/>
          </w:tcPr>
          <w:p w14:paraId="32B50E8A" w14:textId="77777777" w:rsidR="00FF4FA8" w:rsidRPr="00AE4F63" w:rsidRDefault="00FF4FA8" w:rsidP="00FF4FA8">
            <w:pPr>
              <w:rPr>
                <w:sz w:val="20"/>
              </w:rPr>
            </w:pPr>
            <w:r w:rsidRPr="00AE4F63">
              <w:rPr>
                <w:sz w:val="20"/>
              </w:rPr>
              <w:t>Invalidetoilet</w:t>
            </w:r>
          </w:p>
        </w:tc>
        <w:tc>
          <w:tcPr>
            <w:tcW w:w="3260" w:type="dxa"/>
          </w:tcPr>
          <w:p w14:paraId="66FB9068" w14:textId="49C9A53F" w:rsidR="00FF4FA8" w:rsidRPr="00AE4F63" w:rsidRDefault="00525E9F" w:rsidP="00FF4FA8">
            <w:pPr>
              <w:rPr>
                <w:sz w:val="20"/>
              </w:rPr>
            </w:pPr>
            <w:r>
              <w:rPr>
                <w:sz w:val="20"/>
              </w:rPr>
              <w:t>Ja</w:t>
            </w:r>
          </w:p>
        </w:tc>
        <w:tc>
          <w:tcPr>
            <w:tcW w:w="2835" w:type="dxa"/>
          </w:tcPr>
          <w:p w14:paraId="5BDFE289" w14:textId="77777777" w:rsidR="00FF4FA8" w:rsidRPr="00AE4F63" w:rsidRDefault="00FF4FA8" w:rsidP="00FF4FA8">
            <w:pPr>
              <w:rPr>
                <w:sz w:val="20"/>
              </w:rPr>
            </w:pPr>
          </w:p>
        </w:tc>
      </w:tr>
      <w:tr w:rsidR="00FF4FA8" w:rsidRPr="00AE4F63" w14:paraId="152108AB" w14:textId="77777777" w:rsidTr="00FF4FA8">
        <w:tc>
          <w:tcPr>
            <w:tcW w:w="3114" w:type="dxa"/>
          </w:tcPr>
          <w:p w14:paraId="6440C29B" w14:textId="77777777" w:rsidR="00FF4FA8" w:rsidRPr="00AE4F63" w:rsidRDefault="00FF4FA8" w:rsidP="00FF4FA8">
            <w:pPr>
              <w:rPr>
                <w:sz w:val="20"/>
              </w:rPr>
            </w:pPr>
            <w:r w:rsidRPr="00AE4F63">
              <w:rPr>
                <w:sz w:val="20"/>
              </w:rPr>
              <w:t>Voorzieningen doven/slechthorenden</w:t>
            </w:r>
          </w:p>
        </w:tc>
        <w:tc>
          <w:tcPr>
            <w:tcW w:w="3260" w:type="dxa"/>
          </w:tcPr>
          <w:p w14:paraId="2376A959" w14:textId="5C2077D1" w:rsidR="00FF4FA8" w:rsidRPr="00AE4F63" w:rsidRDefault="00FF4FA8" w:rsidP="00FF4FA8">
            <w:pPr>
              <w:rPr>
                <w:sz w:val="20"/>
              </w:rPr>
            </w:pPr>
          </w:p>
        </w:tc>
        <w:tc>
          <w:tcPr>
            <w:tcW w:w="2835" w:type="dxa"/>
          </w:tcPr>
          <w:p w14:paraId="1A4B8A89" w14:textId="0BFB48C7" w:rsidR="00FF4FA8" w:rsidRPr="00AE4F63" w:rsidRDefault="006F0E0F" w:rsidP="00FF4FA8">
            <w:pPr>
              <w:rPr>
                <w:sz w:val="20"/>
              </w:rPr>
            </w:pPr>
            <w:r>
              <w:rPr>
                <w:sz w:val="20"/>
              </w:rPr>
              <w:t>x</w:t>
            </w:r>
          </w:p>
        </w:tc>
      </w:tr>
      <w:tr w:rsidR="00FF4FA8" w:rsidRPr="00AE4F63" w14:paraId="17969F65" w14:textId="77777777" w:rsidTr="00FF4FA8">
        <w:tc>
          <w:tcPr>
            <w:tcW w:w="3114" w:type="dxa"/>
          </w:tcPr>
          <w:p w14:paraId="2F565539" w14:textId="77777777" w:rsidR="00FF4FA8" w:rsidRPr="00AE4F63" w:rsidRDefault="00FF4FA8" w:rsidP="00FF4FA8">
            <w:pPr>
              <w:rPr>
                <w:sz w:val="20"/>
              </w:rPr>
            </w:pPr>
            <w:r w:rsidRPr="00AE4F63">
              <w:rPr>
                <w:sz w:val="20"/>
              </w:rPr>
              <w:t>Voorzieningen blinden/slechtzienden</w:t>
            </w:r>
          </w:p>
        </w:tc>
        <w:tc>
          <w:tcPr>
            <w:tcW w:w="3260" w:type="dxa"/>
          </w:tcPr>
          <w:p w14:paraId="1E104207" w14:textId="77777777" w:rsidR="00FF4FA8" w:rsidRPr="00AE4F63" w:rsidRDefault="00FF4FA8" w:rsidP="00FF4FA8">
            <w:pPr>
              <w:rPr>
                <w:sz w:val="20"/>
              </w:rPr>
            </w:pPr>
          </w:p>
        </w:tc>
        <w:tc>
          <w:tcPr>
            <w:tcW w:w="2835" w:type="dxa"/>
          </w:tcPr>
          <w:p w14:paraId="70C1C39B" w14:textId="4223BEC7" w:rsidR="00FF4FA8" w:rsidRPr="00AE4F63" w:rsidRDefault="006F0E0F" w:rsidP="00FF4FA8">
            <w:pPr>
              <w:rPr>
                <w:sz w:val="20"/>
              </w:rPr>
            </w:pPr>
            <w:r>
              <w:rPr>
                <w:sz w:val="20"/>
              </w:rPr>
              <w:t>x</w:t>
            </w:r>
          </w:p>
        </w:tc>
      </w:tr>
      <w:tr w:rsidR="00FF4FA8" w:rsidRPr="00AE4F63" w14:paraId="546C21B5" w14:textId="77777777" w:rsidTr="00FF4FA8">
        <w:tc>
          <w:tcPr>
            <w:tcW w:w="3114" w:type="dxa"/>
          </w:tcPr>
          <w:p w14:paraId="086DB2CC" w14:textId="77777777" w:rsidR="00FF4FA8" w:rsidRPr="00AE4F63" w:rsidRDefault="00FF4FA8" w:rsidP="00FF4FA8">
            <w:pPr>
              <w:rPr>
                <w:sz w:val="20"/>
              </w:rPr>
            </w:pPr>
            <w:r w:rsidRPr="00AE4F63">
              <w:rPr>
                <w:sz w:val="20"/>
              </w:rPr>
              <w:t>Gespreksruimte</w:t>
            </w:r>
          </w:p>
        </w:tc>
        <w:tc>
          <w:tcPr>
            <w:tcW w:w="3260" w:type="dxa"/>
          </w:tcPr>
          <w:p w14:paraId="7370EC10" w14:textId="2020C5FE" w:rsidR="00FF4FA8" w:rsidRPr="00AE4F63" w:rsidRDefault="006F0E0F" w:rsidP="00FF4FA8">
            <w:pPr>
              <w:rPr>
                <w:sz w:val="20"/>
              </w:rPr>
            </w:pPr>
            <w:r>
              <w:rPr>
                <w:sz w:val="20"/>
              </w:rPr>
              <w:t>Beperkt</w:t>
            </w:r>
          </w:p>
        </w:tc>
        <w:tc>
          <w:tcPr>
            <w:tcW w:w="2835" w:type="dxa"/>
          </w:tcPr>
          <w:p w14:paraId="4E1D053E" w14:textId="77777777" w:rsidR="00FF4FA8" w:rsidRPr="00AE4F63" w:rsidRDefault="00FF4FA8" w:rsidP="00FF4FA8">
            <w:pPr>
              <w:rPr>
                <w:sz w:val="20"/>
              </w:rPr>
            </w:pPr>
          </w:p>
        </w:tc>
      </w:tr>
      <w:tr w:rsidR="00FF4FA8" w:rsidRPr="00AE4F63" w14:paraId="4A635FBD" w14:textId="77777777" w:rsidTr="00FF4FA8">
        <w:tc>
          <w:tcPr>
            <w:tcW w:w="3114" w:type="dxa"/>
          </w:tcPr>
          <w:p w14:paraId="5355F279" w14:textId="77777777" w:rsidR="00FF4FA8" w:rsidRPr="00AE4F63" w:rsidRDefault="00FF4FA8" w:rsidP="00FF4FA8">
            <w:pPr>
              <w:rPr>
                <w:sz w:val="20"/>
              </w:rPr>
            </w:pPr>
            <w:r w:rsidRPr="00AE4F63">
              <w:rPr>
                <w:sz w:val="20"/>
              </w:rPr>
              <w:t>Therapieruimte</w:t>
            </w:r>
          </w:p>
        </w:tc>
        <w:tc>
          <w:tcPr>
            <w:tcW w:w="3260" w:type="dxa"/>
          </w:tcPr>
          <w:p w14:paraId="2343DE01" w14:textId="1652B3B1" w:rsidR="00FF4FA8" w:rsidRPr="00AE4F63" w:rsidRDefault="00140592" w:rsidP="00FF4FA8">
            <w:pPr>
              <w:rPr>
                <w:sz w:val="20"/>
              </w:rPr>
            </w:pPr>
            <w:r>
              <w:rPr>
                <w:sz w:val="20"/>
              </w:rPr>
              <w:t>Beperkt</w:t>
            </w:r>
          </w:p>
        </w:tc>
        <w:tc>
          <w:tcPr>
            <w:tcW w:w="2835" w:type="dxa"/>
          </w:tcPr>
          <w:p w14:paraId="7DA8A23A" w14:textId="77777777" w:rsidR="00FF4FA8" w:rsidRPr="00AE4F63" w:rsidRDefault="00FF4FA8" w:rsidP="00FF4FA8">
            <w:pPr>
              <w:rPr>
                <w:sz w:val="20"/>
              </w:rPr>
            </w:pPr>
          </w:p>
        </w:tc>
      </w:tr>
      <w:tr w:rsidR="00FF4FA8" w:rsidRPr="00AE4F63" w14:paraId="69F0B3CA" w14:textId="77777777" w:rsidTr="00FF4FA8">
        <w:tc>
          <w:tcPr>
            <w:tcW w:w="3114" w:type="dxa"/>
          </w:tcPr>
          <w:p w14:paraId="615CBE7C" w14:textId="77777777" w:rsidR="00FF4FA8" w:rsidRPr="00AE4F63" w:rsidRDefault="00FF4FA8" w:rsidP="00FF4FA8">
            <w:pPr>
              <w:rPr>
                <w:sz w:val="20"/>
              </w:rPr>
            </w:pPr>
            <w:r w:rsidRPr="00AE4F63">
              <w:rPr>
                <w:sz w:val="20"/>
              </w:rPr>
              <w:t>Verzorgingsruimte</w:t>
            </w:r>
          </w:p>
        </w:tc>
        <w:tc>
          <w:tcPr>
            <w:tcW w:w="3260" w:type="dxa"/>
          </w:tcPr>
          <w:p w14:paraId="3E04794F" w14:textId="77777777" w:rsidR="00FF4FA8" w:rsidRPr="00AE4F63" w:rsidRDefault="00FF4FA8" w:rsidP="00FF4FA8">
            <w:pPr>
              <w:rPr>
                <w:sz w:val="20"/>
              </w:rPr>
            </w:pPr>
          </w:p>
        </w:tc>
        <w:tc>
          <w:tcPr>
            <w:tcW w:w="2835" w:type="dxa"/>
          </w:tcPr>
          <w:p w14:paraId="4CAE9282" w14:textId="7DC44B30" w:rsidR="00FF4FA8" w:rsidRPr="00AE4F63" w:rsidRDefault="00140592" w:rsidP="00FF4FA8">
            <w:pPr>
              <w:rPr>
                <w:sz w:val="20"/>
              </w:rPr>
            </w:pPr>
            <w:r>
              <w:rPr>
                <w:sz w:val="20"/>
              </w:rPr>
              <w:t>x</w:t>
            </w:r>
          </w:p>
        </w:tc>
      </w:tr>
      <w:tr w:rsidR="00FF4FA8" w:rsidRPr="00AE4F63" w14:paraId="3C083861" w14:textId="77777777" w:rsidTr="00FF4FA8">
        <w:tc>
          <w:tcPr>
            <w:tcW w:w="3114" w:type="dxa"/>
          </w:tcPr>
          <w:p w14:paraId="522E4AA3" w14:textId="77777777" w:rsidR="00FF4FA8" w:rsidRPr="00AE4F63" w:rsidRDefault="00FF4FA8" w:rsidP="00FF4FA8">
            <w:pPr>
              <w:rPr>
                <w:sz w:val="20"/>
              </w:rPr>
            </w:pPr>
            <w:r w:rsidRPr="00AE4F63">
              <w:rPr>
                <w:sz w:val="20"/>
              </w:rPr>
              <w:t>Time out ruimte</w:t>
            </w:r>
          </w:p>
        </w:tc>
        <w:tc>
          <w:tcPr>
            <w:tcW w:w="3260" w:type="dxa"/>
          </w:tcPr>
          <w:p w14:paraId="54F22B87" w14:textId="77777777" w:rsidR="00FF4FA8" w:rsidRPr="00AE4F63" w:rsidRDefault="00FF4FA8" w:rsidP="00FF4FA8">
            <w:pPr>
              <w:rPr>
                <w:sz w:val="20"/>
              </w:rPr>
            </w:pPr>
          </w:p>
        </w:tc>
        <w:tc>
          <w:tcPr>
            <w:tcW w:w="2835" w:type="dxa"/>
          </w:tcPr>
          <w:p w14:paraId="697CAB7D" w14:textId="6E8571FC" w:rsidR="00FF4FA8" w:rsidRPr="00AE4F63" w:rsidRDefault="00140592" w:rsidP="00FF4FA8">
            <w:pPr>
              <w:rPr>
                <w:sz w:val="20"/>
              </w:rPr>
            </w:pPr>
            <w:r>
              <w:rPr>
                <w:sz w:val="20"/>
              </w:rPr>
              <w:t>x</w:t>
            </w:r>
          </w:p>
        </w:tc>
      </w:tr>
      <w:tr w:rsidR="000E4A7F" w:rsidRPr="00AE4F63" w14:paraId="550DA5E7" w14:textId="77777777" w:rsidTr="008B570B">
        <w:tc>
          <w:tcPr>
            <w:tcW w:w="3114" w:type="dxa"/>
            <w:shd w:val="clear" w:color="auto" w:fill="FFFFFF" w:themeFill="background1"/>
          </w:tcPr>
          <w:p w14:paraId="5A089A15" w14:textId="514AC3D0" w:rsidR="000E4A7F" w:rsidRPr="00AE4F63" w:rsidRDefault="000E4A7F" w:rsidP="00FF4FA8">
            <w:pPr>
              <w:rPr>
                <w:sz w:val="20"/>
              </w:rPr>
            </w:pPr>
            <w:r>
              <w:rPr>
                <w:sz w:val="20"/>
              </w:rPr>
              <w:t>Lift</w:t>
            </w:r>
          </w:p>
        </w:tc>
        <w:tc>
          <w:tcPr>
            <w:tcW w:w="3260" w:type="dxa"/>
            <w:shd w:val="clear" w:color="auto" w:fill="FFFFFF" w:themeFill="background1"/>
          </w:tcPr>
          <w:p w14:paraId="170C0A46" w14:textId="77777777" w:rsidR="000E4A7F" w:rsidRPr="00AE4F63" w:rsidRDefault="000E4A7F" w:rsidP="00FF4FA8">
            <w:pPr>
              <w:rPr>
                <w:sz w:val="20"/>
              </w:rPr>
            </w:pPr>
          </w:p>
        </w:tc>
        <w:tc>
          <w:tcPr>
            <w:tcW w:w="2835" w:type="dxa"/>
            <w:shd w:val="clear" w:color="auto" w:fill="FFFFFF" w:themeFill="background1"/>
          </w:tcPr>
          <w:p w14:paraId="43F2CF75" w14:textId="2458538D" w:rsidR="000E4A7F" w:rsidRPr="00AE4F63" w:rsidRDefault="006F0E0F" w:rsidP="00FF4FA8">
            <w:pPr>
              <w:rPr>
                <w:sz w:val="20"/>
              </w:rPr>
            </w:pPr>
            <w:r>
              <w:rPr>
                <w:sz w:val="20"/>
              </w:rPr>
              <w:t>x</w:t>
            </w:r>
          </w:p>
        </w:tc>
      </w:tr>
    </w:tbl>
    <w:p w14:paraId="1A354ACA" w14:textId="7E7ED10C" w:rsidR="00CC2C83" w:rsidRPr="00AE4F63" w:rsidRDefault="00CC2C83" w:rsidP="00010138">
      <w:pPr>
        <w:pStyle w:val="Geenafstand"/>
      </w:pPr>
    </w:p>
    <w:p w14:paraId="396B456B" w14:textId="77777777" w:rsidR="000F708C" w:rsidRDefault="000F708C" w:rsidP="007D1060">
      <w:pPr>
        <w:pStyle w:val="Geenafstand"/>
        <w:rPr>
          <w:rFonts w:ascii="Calibri" w:hAnsi="Calibri" w:cs="Calibri"/>
          <w:b/>
          <w:color w:val="0070C0"/>
          <w:szCs w:val="20"/>
        </w:rPr>
      </w:pPr>
    </w:p>
    <w:p w14:paraId="28522652" w14:textId="24132C11" w:rsidR="00F60FEE" w:rsidRPr="004958AF" w:rsidRDefault="004958AF" w:rsidP="007D1060">
      <w:pPr>
        <w:pStyle w:val="Geenafstand"/>
        <w:rPr>
          <w:rFonts w:ascii="Calibri" w:hAnsi="Calibri" w:cs="Calibri"/>
          <w:sz w:val="20"/>
          <w:szCs w:val="20"/>
        </w:rPr>
      </w:pPr>
      <w:r w:rsidRPr="00014797">
        <w:rPr>
          <w:rFonts w:ascii="Calibri" w:hAnsi="Calibri" w:cs="Calibri"/>
          <w:b/>
          <w:color w:val="0070C0"/>
          <w:szCs w:val="20"/>
        </w:rPr>
        <w:t>3.</w:t>
      </w:r>
      <w:r w:rsidR="00DB77A2" w:rsidRPr="00014797">
        <w:rPr>
          <w:rFonts w:ascii="Calibri" w:hAnsi="Calibri" w:cs="Calibri"/>
          <w:b/>
          <w:color w:val="0070C0"/>
          <w:szCs w:val="20"/>
        </w:rPr>
        <w:t xml:space="preserve"> </w:t>
      </w:r>
      <w:r w:rsidR="00985D0B" w:rsidRPr="00014797">
        <w:rPr>
          <w:rFonts w:ascii="Calibri" w:hAnsi="Calibri" w:cs="Calibri"/>
          <w:b/>
          <w:color w:val="0070C0"/>
          <w:szCs w:val="20"/>
        </w:rPr>
        <w:t>Extra ondersteuning</w:t>
      </w:r>
      <w:r w:rsidR="0091196E" w:rsidRPr="00014797">
        <w:rPr>
          <w:rFonts w:ascii="Calibri" w:hAnsi="Calibri" w:cs="Calibri"/>
          <w:b/>
          <w:color w:val="0070C0"/>
          <w:szCs w:val="20"/>
        </w:rPr>
        <w:t xml:space="preserve"> </w:t>
      </w:r>
      <w:r w:rsidR="00985D0B" w:rsidRPr="00014797">
        <w:rPr>
          <w:rFonts w:ascii="Calibri" w:hAnsi="Calibri" w:cs="Calibri"/>
          <w:szCs w:val="20"/>
        </w:rPr>
        <w:br/>
      </w:r>
      <w:r w:rsidR="00010138" w:rsidRPr="004958AF">
        <w:rPr>
          <w:rFonts w:ascii="Calibri" w:hAnsi="Calibri" w:cs="Calibri"/>
          <w:sz w:val="20"/>
          <w:szCs w:val="20"/>
        </w:rPr>
        <w:t xml:space="preserve">Leerlingen die meer ondersteuning nodig hebben dan binnen </w:t>
      </w:r>
      <w:r w:rsidR="00010138">
        <w:rPr>
          <w:rFonts w:ascii="Calibri" w:hAnsi="Calibri" w:cs="Calibri"/>
          <w:sz w:val="20"/>
          <w:szCs w:val="20"/>
        </w:rPr>
        <w:t xml:space="preserve">de </w:t>
      </w:r>
      <w:r w:rsidR="00010138" w:rsidRPr="004958AF">
        <w:rPr>
          <w:rFonts w:ascii="Calibri" w:hAnsi="Calibri" w:cs="Calibri"/>
          <w:sz w:val="20"/>
          <w:szCs w:val="20"/>
        </w:rPr>
        <w:t xml:space="preserve">basisondersteuning van </w:t>
      </w:r>
      <w:r w:rsidR="00010138">
        <w:rPr>
          <w:rFonts w:ascii="Calibri" w:hAnsi="Calibri" w:cs="Calibri"/>
          <w:sz w:val="20"/>
          <w:szCs w:val="20"/>
        </w:rPr>
        <w:t>onze</w:t>
      </w:r>
      <w:r w:rsidR="00010138" w:rsidRPr="004958AF">
        <w:rPr>
          <w:rFonts w:ascii="Calibri" w:hAnsi="Calibri" w:cs="Calibri"/>
          <w:sz w:val="20"/>
          <w:szCs w:val="20"/>
        </w:rPr>
        <w:t xml:space="preserve"> school mogelijk is, kunnen in aanmerking komen voor extra ondersteuning. Dit kan in de vorm van een arrangement</w:t>
      </w:r>
      <w:r w:rsidR="00010138">
        <w:rPr>
          <w:rFonts w:ascii="Calibri" w:hAnsi="Calibri" w:cs="Calibri"/>
          <w:sz w:val="20"/>
          <w:szCs w:val="20"/>
        </w:rPr>
        <w:t xml:space="preserve"> vanuit het samenwerkingsverband</w:t>
      </w:r>
      <w:r w:rsidR="00010138" w:rsidRPr="004958AF">
        <w:rPr>
          <w:rFonts w:ascii="Calibri" w:hAnsi="Calibri" w:cs="Calibri"/>
          <w:sz w:val="20"/>
          <w:szCs w:val="20"/>
        </w:rPr>
        <w:t>, de inzet van jeugdhulp of een verwijzing naar het speciaal basisonderwijs of het speciaal onderwijs</w:t>
      </w:r>
      <w:r w:rsidR="009F56CF">
        <w:rPr>
          <w:rFonts w:ascii="Calibri" w:hAnsi="Calibri" w:cs="Calibri"/>
          <w:sz w:val="20"/>
          <w:szCs w:val="20"/>
        </w:rPr>
        <w:t xml:space="preserve">*. </w:t>
      </w:r>
      <w:r w:rsidR="00010138" w:rsidRPr="004958AF">
        <w:rPr>
          <w:rFonts w:ascii="Calibri" w:hAnsi="Calibri" w:cs="Calibri"/>
          <w:sz w:val="20"/>
          <w:szCs w:val="20"/>
        </w:rPr>
        <w:t xml:space="preserve"> De extra ondersteuning wordt besproken in het multidisciplinair overleg (MDO) in overleg met de ouders en indien mogelijk ook </w:t>
      </w:r>
      <w:r w:rsidR="007D1060">
        <w:rPr>
          <w:rFonts w:ascii="Calibri" w:hAnsi="Calibri" w:cs="Calibri"/>
          <w:sz w:val="20"/>
          <w:szCs w:val="20"/>
        </w:rPr>
        <w:t xml:space="preserve">met </w:t>
      </w:r>
      <w:r w:rsidR="00010138" w:rsidRPr="004958AF">
        <w:rPr>
          <w:rFonts w:ascii="Calibri" w:hAnsi="Calibri" w:cs="Calibri"/>
          <w:sz w:val="20"/>
          <w:szCs w:val="20"/>
        </w:rPr>
        <w:t>de leerling. Bij het vormgeven van extra ondersteuning is de adviseur passend onderwijs van het samenwerkingsverband betrokken. Zie voor meer informatie de website van</w:t>
      </w:r>
      <w:r w:rsidR="007D1060">
        <w:rPr>
          <w:rFonts w:ascii="Calibri" w:hAnsi="Calibri" w:cs="Calibri"/>
          <w:sz w:val="20"/>
          <w:szCs w:val="20"/>
        </w:rPr>
        <w:t xml:space="preserve"> het samenwerkingsverband SPPOH</w:t>
      </w:r>
      <w:r w:rsidR="00010138" w:rsidRPr="004958AF">
        <w:rPr>
          <w:rFonts w:ascii="Calibri" w:hAnsi="Calibri" w:cs="Calibri"/>
          <w:sz w:val="20"/>
          <w:szCs w:val="20"/>
        </w:rPr>
        <w:t xml:space="preserve">, </w:t>
      </w:r>
      <w:hyperlink r:id="rId12" w:history="1">
        <w:r w:rsidR="00010138" w:rsidRPr="004958AF">
          <w:rPr>
            <w:rStyle w:val="Hyperlink"/>
            <w:rFonts w:ascii="Calibri" w:hAnsi="Calibri" w:cs="Calibri"/>
            <w:sz w:val="20"/>
            <w:szCs w:val="20"/>
          </w:rPr>
          <w:t>www.sppoh.nl</w:t>
        </w:r>
      </w:hyperlink>
      <w:r w:rsidR="007D1060">
        <w:rPr>
          <w:rFonts w:ascii="Calibri" w:hAnsi="Calibri" w:cs="Calibri"/>
          <w:sz w:val="20"/>
          <w:szCs w:val="20"/>
        </w:rPr>
        <w:t xml:space="preserve">. </w:t>
      </w:r>
      <w:r w:rsidR="003C5740" w:rsidRPr="004958AF">
        <w:rPr>
          <w:rFonts w:ascii="Calibri" w:hAnsi="Calibri" w:cs="Calibri"/>
          <w:sz w:val="20"/>
          <w:szCs w:val="20"/>
        </w:rPr>
        <w:t>De intern begeleider is aanspreekpunt voor de ouders</w:t>
      </w:r>
      <w:r w:rsidR="00AA0CD7" w:rsidRPr="004958AF">
        <w:rPr>
          <w:rFonts w:ascii="Calibri" w:hAnsi="Calibri" w:cs="Calibri"/>
          <w:sz w:val="20"/>
          <w:szCs w:val="20"/>
        </w:rPr>
        <w:t>, leerkracht en leerling</w:t>
      </w:r>
      <w:r w:rsidR="003C5740" w:rsidRPr="004958AF">
        <w:rPr>
          <w:rFonts w:ascii="Calibri" w:hAnsi="Calibri" w:cs="Calibri"/>
          <w:sz w:val="20"/>
          <w:szCs w:val="20"/>
        </w:rPr>
        <w:t xml:space="preserve"> </w:t>
      </w:r>
      <w:r w:rsidR="007D1060">
        <w:rPr>
          <w:rFonts w:ascii="Calibri" w:hAnsi="Calibri" w:cs="Calibri"/>
          <w:sz w:val="20"/>
          <w:szCs w:val="20"/>
        </w:rPr>
        <w:t>bij het vormgeven van extra ondersteuning</w:t>
      </w:r>
      <w:r w:rsidR="00AA0CD7" w:rsidRPr="004958AF">
        <w:rPr>
          <w:rFonts w:ascii="Calibri" w:hAnsi="Calibri" w:cs="Calibri"/>
          <w:sz w:val="20"/>
          <w:szCs w:val="20"/>
        </w:rPr>
        <w:t xml:space="preserve">. </w:t>
      </w:r>
      <w:r w:rsidR="00140592">
        <w:rPr>
          <w:rFonts w:ascii="Calibri" w:hAnsi="Calibri" w:cs="Calibri"/>
          <w:sz w:val="20"/>
          <w:szCs w:val="20"/>
        </w:rPr>
        <w:t>In bijlage 1 staat beschreven hoe SPPOH bij ons op school te werk gaat.</w:t>
      </w:r>
    </w:p>
    <w:p w14:paraId="049B646D" w14:textId="77777777" w:rsidR="00140592" w:rsidRDefault="00140592" w:rsidP="004958AF">
      <w:pPr>
        <w:spacing w:line="240" w:lineRule="auto"/>
        <w:rPr>
          <w:rFonts w:ascii="Calibri" w:hAnsi="Calibri" w:cs="Calibri"/>
          <w:b/>
          <w:color w:val="0070C0"/>
          <w:szCs w:val="20"/>
        </w:rPr>
      </w:pPr>
    </w:p>
    <w:p w14:paraId="0A176E26" w14:textId="36B0749C" w:rsidR="00E12DDE" w:rsidRDefault="00F60FEE" w:rsidP="00140592">
      <w:pPr>
        <w:spacing w:line="240" w:lineRule="auto"/>
        <w:rPr>
          <w:rStyle w:val="Nadruk"/>
          <w:i w:val="0"/>
          <w:iCs w:val="0"/>
          <w:sz w:val="20"/>
        </w:rPr>
      </w:pPr>
      <w:r w:rsidRPr="00014797">
        <w:rPr>
          <w:rFonts w:ascii="Calibri" w:hAnsi="Calibri" w:cs="Calibri"/>
          <w:b/>
          <w:color w:val="0070C0"/>
          <w:szCs w:val="20"/>
        </w:rPr>
        <w:t>4</w:t>
      </w:r>
      <w:r w:rsidR="0051434C" w:rsidRPr="00014797">
        <w:rPr>
          <w:rFonts w:ascii="Calibri" w:hAnsi="Calibri" w:cs="Calibri"/>
          <w:b/>
          <w:color w:val="0070C0"/>
          <w:szCs w:val="20"/>
        </w:rPr>
        <w:t xml:space="preserve">. </w:t>
      </w:r>
      <w:r w:rsidR="00D02511" w:rsidRPr="00014797">
        <w:rPr>
          <w:rFonts w:ascii="Calibri" w:hAnsi="Calibri" w:cs="Calibri"/>
          <w:b/>
          <w:color w:val="0070C0"/>
          <w:szCs w:val="20"/>
        </w:rPr>
        <w:t>Zorgplicht</w:t>
      </w:r>
      <w:r w:rsidR="000C0B27" w:rsidRPr="00014797">
        <w:rPr>
          <w:rFonts w:ascii="Calibri" w:hAnsi="Calibri" w:cs="Calibri"/>
          <w:b/>
          <w:color w:val="0070C0"/>
          <w:szCs w:val="20"/>
        </w:rPr>
        <w:br/>
      </w:r>
      <w:r w:rsidR="007D1060" w:rsidRPr="007D1060">
        <w:rPr>
          <w:rStyle w:val="Nadruk"/>
          <w:i w:val="0"/>
          <w:iCs w:val="0"/>
          <w:sz w:val="20"/>
        </w:rPr>
        <w:t xml:space="preserve">Sinds de invoering van passend onderwijs hebben schoolbesturen zorgplicht. Dit betekent dat zij verantwoordelijk zijn om te onderzoeken of de school aan een leerling met extra </w:t>
      </w:r>
      <w:r w:rsidR="00E12DDE">
        <w:rPr>
          <w:rStyle w:val="Nadruk"/>
          <w:i w:val="0"/>
          <w:iCs w:val="0"/>
          <w:sz w:val="20"/>
        </w:rPr>
        <w:t xml:space="preserve">onderwijs- en </w:t>
      </w:r>
      <w:r w:rsidR="007D1060" w:rsidRPr="007D1060">
        <w:rPr>
          <w:rStyle w:val="Nadruk"/>
          <w:i w:val="0"/>
          <w:iCs w:val="0"/>
          <w:sz w:val="20"/>
        </w:rPr>
        <w:t>ondersteuningsbehoefte</w:t>
      </w:r>
      <w:r w:rsidR="00E12DDE">
        <w:rPr>
          <w:rStyle w:val="Nadruk"/>
          <w:i w:val="0"/>
          <w:iCs w:val="0"/>
          <w:sz w:val="20"/>
        </w:rPr>
        <w:t>n</w:t>
      </w:r>
      <w:r w:rsidR="007D1060" w:rsidRPr="007D1060">
        <w:rPr>
          <w:rStyle w:val="Nadruk"/>
          <w:i w:val="0"/>
          <w:iCs w:val="0"/>
          <w:sz w:val="20"/>
        </w:rPr>
        <w:t xml:space="preserve"> passend onderwijs kan bieden, eventueel met </w:t>
      </w:r>
      <w:r w:rsidR="00E12DDE">
        <w:rPr>
          <w:rStyle w:val="Nadruk"/>
          <w:i w:val="0"/>
          <w:iCs w:val="0"/>
          <w:sz w:val="20"/>
        </w:rPr>
        <w:t>de inzet van extra ondersteuning</w:t>
      </w:r>
      <w:r w:rsidR="007D1060" w:rsidRPr="007D1060">
        <w:rPr>
          <w:rStyle w:val="Nadruk"/>
          <w:i w:val="0"/>
          <w:iCs w:val="0"/>
          <w:sz w:val="20"/>
        </w:rPr>
        <w:t xml:space="preserve"> vanuit het samenwerkingsverband. Soms is van tevoren niet duidelijk of en zo ja welke </w:t>
      </w:r>
      <w:r w:rsidR="00E12DDE">
        <w:rPr>
          <w:rStyle w:val="Nadruk"/>
          <w:i w:val="0"/>
          <w:iCs w:val="0"/>
          <w:sz w:val="20"/>
        </w:rPr>
        <w:t xml:space="preserve">onderwijs- en </w:t>
      </w:r>
      <w:r w:rsidR="007D1060" w:rsidRPr="007D1060">
        <w:rPr>
          <w:rStyle w:val="Nadruk"/>
          <w:i w:val="0"/>
          <w:iCs w:val="0"/>
          <w:sz w:val="20"/>
        </w:rPr>
        <w:t>ondersteuningsbehoefte</w:t>
      </w:r>
      <w:r w:rsidR="00E12DDE">
        <w:rPr>
          <w:rStyle w:val="Nadruk"/>
          <w:i w:val="0"/>
          <w:iCs w:val="0"/>
          <w:sz w:val="20"/>
        </w:rPr>
        <w:t>n</w:t>
      </w:r>
      <w:r w:rsidR="007D1060" w:rsidRPr="007D1060">
        <w:rPr>
          <w:rStyle w:val="Nadruk"/>
          <w:i w:val="0"/>
          <w:iCs w:val="0"/>
          <w:sz w:val="20"/>
        </w:rPr>
        <w:t xml:space="preserve"> de leerling heeft. Dan heeft de school zes weken na schriftelijke aanmelding door de ouder</w:t>
      </w:r>
      <w:r w:rsidR="00E12DDE">
        <w:rPr>
          <w:rStyle w:val="Nadruk"/>
          <w:i w:val="0"/>
          <w:iCs w:val="0"/>
          <w:sz w:val="20"/>
        </w:rPr>
        <w:t>(</w:t>
      </w:r>
      <w:r w:rsidR="007D1060" w:rsidRPr="007D1060">
        <w:rPr>
          <w:rStyle w:val="Nadruk"/>
          <w:i w:val="0"/>
          <w:iCs w:val="0"/>
          <w:sz w:val="20"/>
        </w:rPr>
        <w:t>s</w:t>
      </w:r>
      <w:r w:rsidR="00E12DDE">
        <w:rPr>
          <w:rStyle w:val="Nadruk"/>
          <w:i w:val="0"/>
          <w:iCs w:val="0"/>
          <w:sz w:val="20"/>
        </w:rPr>
        <w:t>)/verzorger(s)</w:t>
      </w:r>
      <w:r w:rsidR="007D1060" w:rsidRPr="007D1060">
        <w:rPr>
          <w:rStyle w:val="Nadruk"/>
          <w:i w:val="0"/>
          <w:iCs w:val="0"/>
          <w:sz w:val="20"/>
        </w:rPr>
        <w:t xml:space="preserve"> de tijd om te onderzoeken welke </w:t>
      </w:r>
      <w:r w:rsidR="00E12DDE">
        <w:rPr>
          <w:rStyle w:val="Nadruk"/>
          <w:i w:val="0"/>
          <w:iCs w:val="0"/>
          <w:sz w:val="20"/>
        </w:rPr>
        <w:t xml:space="preserve">onderwijs- en </w:t>
      </w:r>
      <w:r w:rsidR="007D1060" w:rsidRPr="007D1060">
        <w:rPr>
          <w:rStyle w:val="Nadruk"/>
          <w:i w:val="0"/>
          <w:iCs w:val="0"/>
          <w:sz w:val="20"/>
        </w:rPr>
        <w:t>ondersteuningsbehoefte</w:t>
      </w:r>
      <w:r w:rsidR="00E12DDE">
        <w:rPr>
          <w:rStyle w:val="Nadruk"/>
          <w:i w:val="0"/>
          <w:iCs w:val="0"/>
          <w:sz w:val="20"/>
        </w:rPr>
        <w:t>n</w:t>
      </w:r>
      <w:r w:rsidR="007D1060" w:rsidRPr="007D1060">
        <w:rPr>
          <w:rStyle w:val="Nadruk"/>
          <w:i w:val="0"/>
          <w:iCs w:val="0"/>
          <w:sz w:val="20"/>
        </w:rPr>
        <w:t xml:space="preserve"> de leerling heeft en of de school passend onderwijs kan bieden. De periode van zes weken kan eenmalig met vier weken worden verlengd. Dit moet wel aan de ouders worden gemeld. Kan een school deze benodigde ondersteuning niet bieden, dan zoekt zij samen met ouders naar een passende plek op een andere school. Het samenwerkingsverband kan hierin </w:t>
      </w:r>
      <w:r w:rsidR="00E12DDE">
        <w:rPr>
          <w:rStyle w:val="Nadruk"/>
          <w:i w:val="0"/>
          <w:iCs w:val="0"/>
          <w:sz w:val="20"/>
        </w:rPr>
        <w:t>ondersteunen</w:t>
      </w:r>
      <w:r w:rsidR="007D1060" w:rsidRPr="007D1060">
        <w:rPr>
          <w:rStyle w:val="Nadruk"/>
          <w:i w:val="0"/>
          <w:iCs w:val="0"/>
          <w:sz w:val="20"/>
        </w:rPr>
        <w:t xml:space="preserve">, maar de schoolbesturen zijn en blijven verantwoordelijk. </w:t>
      </w:r>
    </w:p>
    <w:p w14:paraId="08DBF644" w14:textId="77777777" w:rsidR="00BD79A0" w:rsidRDefault="007D1060" w:rsidP="004958AF">
      <w:pPr>
        <w:pStyle w:val="Geenafstand"/>
        <w:rPr>
          <w:rStyle w:val="Nadruk"/>
          <w:i w:val="0"/>
          <w:iCs w:val="0"/>
          <w:sz w:val="20"/>
        </w:rPr>
      </w:pPr>
      <w:r w:rsidRPr="007D1060">
        <w:rPr>
          <w:rStyle w:val="Nadruk"/>
          <w:i w:val="0"/>
          <w:iCs w:val="0"/>
          <w:sz w:val="20"/>
        </w:rPr>
        <w:t>De zorgplicht houdt ook in dat een school een leerling pas mag verwijderen als een andere school bereid is gevonden die leerling toe te laten. Zo wordt voorkomen dat een leerling tussen wal en schip valt. Een school kan een leerling weigeren als de school vol is. Hierbij geldt wel dat de school een consequent en transparant toelatingsbeleid heeft. Ook indien ouders de grondslag van de (bijzondere) school niet erkennen, is dit grond voor weigering. Het toelatingsbeleid van scholen is niet alleen voor ouders inzichtelijk, ook voor collega-scholen in het werkgebied is duidelijk hoe scholen omgaan met het toelaten van leerlingen. In werkgebieden waar sprake is van plaatsingsproblematiek, omdat veel scholen vol zijn, voeren scholen actief overleg om dit gezamenlijk op te lossen. Thuisnabij onderwijs is het uitgangspunt. Mocht blijken dat scholen/schoolbesturen onvoldoende rekening houden met de zorgplicht, dan spreken schooldirecteuren elkaar hier actief op aan. In laatste instantie kan de directeur van het samenwerkingsverband met schoolbesturen in gesprek gaan en eventueel besluiten het bestuur van het samenwerkingsverband maatregelen voor te stellen. Bij tussentijdse schoolwisseling van leerlingen hebben scholen altijd contact met elkaar voor zij een leerling van een andere school aannemen. Dit geldt overigens niet alleen voor situaties waarop de zorgplicht mogelijk van toepassing is, maar ook om overplaatsingen (bijvoorbeeld BAO &gt; BAO, of S(B)O - BAO, situaties van onvrede bij ouders, etc.)</w:t>
      </w:r>
    </w:p>
    <w:p w14:paraId="2E0FC2F5" w14:textId="77777777" w:rsidR="001C13EB" w:rsidRDefault="001C13EB" w:rsidP="004958AF">
      <w:pPr>
        <w:pStyle w:val="Geenafstand"/>
      </w:pPr>
    </w:p>
    <w:p w14:paraId="5F0E75D5" w14:textId="77777777" w:rsidR="001C13EB" w:rsidRDefault="001C13EB" w:rsidP="004958AF">
      <w:pPr>
        <w:pStyle w:val="Geenafstand"/>
      </w:pPr>
    </w:p>
    <w:p w14:paraId="326BECC8" w14:textId="77777777" w:rsidR="00A13394" w:rsidRDefault="00A13394" w:rsidP="004958AF">
      <w:pPr>
        <w:pStyle w:val="Geenafstand"/>
      </w:pPr>
    </w:p>
    <w:p w14:paraId="29689720" w14:textId="77777777" w:rsidR="00A13394" w:rsidRDefault="00A13394" w:rsidP="004958AF">
      <w:pPr>
        <w:pStyle w:val="Geenafstand"/>
      </w:pPr>
    </w:p>
    <w:p w14:paraId="580FFF82" w14:textId="77777777" w:rsidR="005827BC" w:rsidRPr="005827BC" w:rsidRDefault="00A13394" w:rsidP="005827BC">
      <w:pPr>
        <w:pStyle w:val="Geenafstand"/>
      </w:pPr>
      <w:r w:rsidRPr="00A13394">
        <w:rPr>
          <w:b/>
          <w:bCs/>
          <w:color w:val="0070C0"/>
        </w:rPr>
        <w:t xml:space="preserve">6. </w:t>
      </w:r>
      <w:r w:rsidR="001C13EB" w:rsidRPr="00A13394">
        <w:rPr>
          <w:b/>
          <w:bCs/>
          <w:color w:val="0070C0"/>
        </w:rPr>
        <w:t>Aanmelding en inschrijving</w:t>
      </w:r>
      <w:r w:rsidR="007D1060" w:rsidRPr="00A13394">
        <w:rPr>
          <w:b/>
          <w:bCs/>
        </w:rPr>
        <w:br/>
      </w:r>
      <w:r w:rsidR="005827BC" w:rsidRPr="005827BC">
        <w:t>In principe staat onze school open voor alle leerlingen. Voorwaarde is echter dat OBS De Kameleon tegemoet kan komen aan de specifieke onderwijsbehoeften van de leerling. Hierbij is het van belang dat de ouders/ verzorgers en kinderen onze missie en visie op onderwijs en leren en de identiteit van het openbaar onderwijs onderschrijven en respecteren.</w:t>
      </w:r>
    </w:p>
    <w:p w14:paraId="78CA022E" w14:textId="77777777" w:rsidR="005827BC" w:rsidRPr="005827BC" w:rsidRDefault="005827BC" w:rsidP="005827BC">
      <w:pPr>
        <w:pStyle w:val="Geenafstand"/>
      </w:pPr>
    </w:p>
    <w:p w14:paraId="78C28463" w14:textId="77777777" w:rsidR="005827BC" w:rsidRPr="005827BC" w:rsidRDefault="005827BC" w:rsidP="005827BC">
      <w:pPr>
        <w:pStyle w:val="Geenafstand"/>
      </w:pPr>
      <w:r w:rsidRPr="005827BC">
        <w:t>Om aan de zorg voor alle kinderen te kunnen blijven voldoen zijn binnen het MT de volgende afspraken gemaakt over de instroom van leerlingen:</w:t>
      </w:r>
    </w:p>
    <w:p w14:paraId="595DB689" w14:textId="77777777" w:rsidR="005827BC" w:rsidRPr="005827BC" w:rsidRDefault="005827BC" w:rsidP="005827BC">
      <w:pPr>
        <w:pStyle w:val="Geenafstand"/>
      </w:pPr>
      <w:r w:rsidRPr="005827BC">
        <w:t>Omdat de meeste kinderen die ingeschreven worden, in groep 1 zullen instromen, beschrijven wij hieronder de procedure zoals die voor hen geldt. Voor oudere kinderen geldt dezelfde procedure, maar in plaats van contacten met de peuterleerplek of het kinderdagverblijf, wordt contact gelegd met de voorgaande basisschool.</w:t>
      </w:r>
    </w:p>
    <w:p w14:paraId="7B30873F" w14:textId="77777777" w:rsidR="005827BC" w:rsidRPr="005827BC" w:rsidRDefault="005827BC" w:rsidP="005827BC">
      <w:pPr>
        <w:pStyle w:val="Geenafstand"/>
      </w:pPr>
    </w:p>
    <w:p w14:paraId="0FC18828" w14:textId="77777777" w:rsidR="005827BC" w:rsidRPr="005827BC" w:rsidRDefault="005827BC" w:rsidP="005827BC">
      <w:pPr>
        <w:pStyle w:val="Geenafstand"/>
      </w:pPr>
      <w:r w:rsidRPr="005827BC">
        <w:t>Als ouders ervoor kiezen om hun kind bij onze school voor groep 1 aan te melden, vullen zij hiervoor het aanmeldingsformulier in. De intern begeleider neemt ongeveer twee maanden voorafgaande aan de uiteindelijke toelating contact op met externe instanties zoals bijvoorbeeld de peuterleerplek, de logopedie en het consultatiebureau. Als de intern begeleider aanvullende informatie nodig heeft om te kunnen bepalen of OBS De Kameleon aan de onderwijsbehoeften van de leerling kan voldoen, worden ouders uitgenodigd om op gesprek te komen. Mochten er zorgen zijn over de ontwikkeling van de leerling dan volgt er een multidisciplinair overleg met de ouders/ verzorgers van het kind, de betrokkenen externen en de intern begeleider. Samen met de intern begeleider worden de onderwijsbehoeften in kaart gebracht en wordt er overlegd of OBS De Kameleon tegemoet kan komen aan de onderwijsbehoeften van het kind of dat er een passende (onderwijs)plek gezocht moet worden. Daarnaast is het doel van het inwinnen van informatie bij de externen om een zo goed mogelijk beeld te krijgen van de nieuwe leerling en de thuissituatie. Als er geen zorgen zijn en de school tegemoet kan komen aan de zorgplicht en de onderwijsbehoeften van het kind, neemt de leerkracht van groep 1 zes weken voor de vierde verjaardag contact op met de ouders om wendagen af te spreken zodat het kind kan komen “wennen” op school.</w:t>
      </w:r>
    </w:p>
    <w:p w14:paraId="0E911B36" w14:textId="77777777" w:rsidR="005827BC" w:rsidRPr="005827BC" w:rsidRDefault="005827BC" w:rsidP="005827BC">
      <w:pPr>
        <w:pStyle w:val="Geenafstand"/>
      </w:pPr>
    </w:p>
    <w:p w14:paraId="6FCD8E54" w14:textId="77777777" w:rsidR="005827BC" w:rsidRPr="005827BC" w:rsidRDefault="005827BC" w:rsidP="005827BC">
      <w:pPr>
        <w:pStyle w:val="Geenafstand"/>
      </w:pPr>
      <w:r w:rsidRPr="005827BC">
        <w:t xml:space="preserve">Onze school heeft haar grenzen wat betreft de mogelijkheden tot het bieden van het juiste onderwijs. Kernvraag bij het bepalen van deze grens zal steeds zijn of wij als reguliere basisschool vinden dat wij het kind het onderwijs kunnen bieden dat het nodig heeft om zich t/m groep 8 zo optimaal mogelijk te kunnen ontwikkelen. Is het antwoord daarop positief dan kunnen we het kind een plek aanbieden op school en gaan we over tot definitieve inschrijving. Zijn er nog geen onderzoeksgegevens beschikbaar en/of bekend dan is informatie uitwisseling met externen voorwaardelijk om te kunnen bepalen of OBS De Kameleon overgaat tot inschrijving van het kind. Onderzoek kan een voorwaarde zijn voor aanname. Als ouders geen informatie delen en niet transparant zijn in hun manier van communiceren, dan gaat OBS De Kameleon niet over tot inschrijving en kan er geen multidisciplinair overleg ingepland worden om te onderzoeken of de school kan voldoen aan de zorgplicht en tegemoet kan komen aan de onderwijsbehoeften van het kind. Indien wij als school vinden binnen redelijkheid en billijkheid niet in staat te zijn tot het geven van adequaat onderwijs, of dat wij als school vinden dat het onderwijs aan andere leerlingen hieronder gaat lijden, zullen wij het kind geen plek aanbieden. Binnen het samenwerkingsverband zal naar een juiste plek gezocht worden. Een besluit hierover wordt door de directeur genomen. </w:t>
      </w:r>
    </w:p>
    <w:p w14:paraId="3BDA10B2" w14:textId="77777777" w:rsidR="005827BC" w:rsidRPr="005827BC" w:rsidRDefault="005827BC" w:rsidP="005827BC">
      <w:pPr>
        <w:pStyle w:val="Geenafstand"/>
      </w:pPr>
    </w:p>
    <w:p w14:paraId="37BF50F6" w14:textId="77777777" w:rsidR="005827BC" w:rsidRPr="005827BC" w:rsidRDefault="005827BC" w:rsidP="005827BC">
      <w:pPr>
        <w:pStyle w:val="Geenafstand"/>
      </w:pPr>
      <w:r w:rsidRPr="005827BC">
        <w:t xml:space="preserve">Indien het kind kan worden toegelaten, vindt er op school een definitieve inschrijving plaats. </w:t>
      </w:r>
    </w:p>
    <w:p w14:paraId="4191AE1B" w14:textId="77777777" w:rsidR="005827BC" w:rsidRPr="005827BC" w:rsidRDefault="005827BC" w:rsidP="005827BC">
      <w:pPr>
        <w:pStyle w:val="Geenafstand"/>
      </w:pPr>
    </w:p>
    <w:p w14:paraId="0CD11941" w14:textId="77777777" w:rsidR="005827BC" w:rsidRPr="005827BC" w:rsidRDefault="005827BC" w:rsidP="005827BC">
      <w:pPr>
        <w:pStyle w:val="Geenafstand"/>
      </w:pPr>
      <w:r w:rsidRPr="005827BC">
        <w:lastRenderedPageBreak/>
        <w:t xml:space="preserve">Kleuters kunnen vanaf hun vierde verjaardag binnen de kleuterbouw worden toegelaten. Voorafgaande aan dat moment kan een kind maximaal 5 dagdelen komen wennen, de week voorafgaand aan dat het kind vier jaar wordt. School stuurt een uitnodigingskaart waar de wenmomenten op vermeld staan. </w:t>
      </w:r>
    </w:p>
    <w:p w14:paraId="4CC2851D" w14:textId="77777777" w:rsidR="005827BC" w:rsidRPr="005827BC" w:rsidRDefault="005827BC" w:rsidP="005827BC">
      <w:pPr>
        <w:pStyle w:val="Geenafstand"/>
      </w:pPr>
    </w:p>
    <w:p w14:paraId="5D7993B5" w14:textId="77777777" w:rsidR="005827BC" w:rsidRPr="005827BC" w:rsidRDefault="005827BC" w:rsidP="005827BC">
      <w:pPr>
        <w:pStyle w:val="Geenafstand"/>
      </w:pPr>
      <w:r w:rsidRPr="005827BC">
        <w:t xml:space="preserve">Om alle leerlingen het onderwijs en de zorg te kunnen bieden waarbij zij zich optimaal kunnen ontwikkelen, hanteren wij (bij inschrijving) een groepsgrootte van maximaal 30 leerlingen in de groepen 1 en 2 en 28 leerlingen in de groepen 3 t/m 8. </w:t>
      </w:r>
    </w:p>
    <w:p w14:paraId="3CD0BF6A" w14:textId="77777777" w:rsidR="005827BC" w:rsidRPr="005827BC" w:rsidRDefault="005827BC" w:rsidP="005827BC">
      <w:pPr>
        <w:pStyle w:val="Geenafstand"/>
      </w:pPr>
    </w:p>
    <w:p w14:paraId="7FCBD597" w14:textId="77777777" w:rsidR="005827BC" w:rsidRPr="005827BC" w:rsidRDefault="005827BC" w:rsidP="005827BC">
      <w:pPr>
        <w:pStyle w:val="Geenafstand"/>
        <w:rPr>
          <w:u w:val="single"/>
        </w:rPr>
      </w:pPr>
      <w:r w:rsidRPr="005827BC">
        <w:rPr>
          <w:u w:val="single"/>
        </w:rPr>
        <w:t xml:space="preserve">Aanmelding bij verhuizing </w:t>
      </w:r>
    </w:p>
    <w:p w14:paraId="49CDF399" w14:textId="77777777" w:rsidR="005827BC" w:rsidRPr="005827BC" w:rsidRDefault="005827BC" w:rsidP="005827BC">
      <w:pPr>
        <w:pStyle w:val="Geenafstand"/>
      </w:pPr>
      <w:r w:rsidRPr="005827BC">
        <w:t xml:space="preserve">Bij verhuizing, zowel binnen Den Haag als daarbuiten, heeft de school bij aanmelding zorgplicht en moeten we de kinderen inschrijven.  </w:t>
      </w:r>
    </w:p>
    <w:p w14:paraId="7D07043A" w14:textId="77777777" w:rsidR="005827BC" w:rsidRPr="005827BC" w:rsidRDefault="005827BC" w:rsidP="005827BC">
      <w:pPr>
        <w:pStyle w:val="Geenafstand"/>
      </w:pPr>
      <w:r w:rsidRPr="005827BC">
        <w:t xml:space="preserve">Wanneer leerlingen van een andere school komen binnen een straal van 2,5 km en er geen sprake van verhuizing is, loopt de leerling eerst een ochtend mee. Binnen drie werkdagen wordt door de leerkracht en de intern begeleider een beslissing genomen of we kunnen voldoen aan de onderwijsbehoeften van het kind en of OBS De Kameleon over gaat tot inschrijving. Hierbij worden naast de scores uit het leerlingvolgsysteem die verstrekt zijn door de verlatende school ook het gedrag, de executieve functies en werkhouding (de sociaal emotionele ontwikkeling) meegenomen.  </w:t>
      </w:r>
    </w:p>
    <w:p w14:paraId="113A287F" w14:textId="77777777" w:rsidR="005827BC" w:rsidRPr="005827BC" w:rsidRDefault="005827BC" w:rsidP="005827BC">
      <w:pPr>
        <w:pStyle w:val="Geenafstand"/>
      </w:pPr>
    </w:p>
    <w:p w14:paraId="7F305AB0" w14:textId="77777777" w:rsidR="005827BC" w:rsidRPr="005827BC" w:rsidRDefault="005827BC" w:rsidP="005827BC">
      <w:pPr>
        <w:pStyle w:val="Geenafstand"/>
        <w:rPr>
          <w:u w:val="single"/>
        </w:rPr>
      </w:pPr>
      <w:r w:rsidRPr="005827BC">
        <w:rPr>
          <w:u w:val="single"/>
        </w:rPr>
        <w:t xml:space="preserve">Aanname kinderen van buitenland/verhuizing </w:t>
      </w:r>
    </w:p>
    <w:p w14:paraId="7D1407DF" w14:textId="77777777" w:rsidR="005827BC" w:rsidRPr="005827BC" w:rsidRDefault="005827BC" w:rsidP="005827BC">
      <w:pPr>
        <w:pStyle w:val="Geenafstand"/>
      </w:pPr>
      <w:r w:rsidRPr="005827BC">
        <w:t xml:space="preserve">Zodra kinderen vanuit het buitenland of een verhuizing aangemeld worden bij OBS De Kameleon en de Nederlandse taal beheersen, zijn wij verplicht om over te gaan tot inschrijving. In deze gevallen kunnen de kinderen namelijk niet op de vorige school blijven i.v.m. de afstand.  </w:t>
      </w:r>
    </w:p>
    <w:p w14:paraId="047EF29F" w14:textId="77777777" w:rsidR="005827BC" w:rsidRPr="005827BC" w:rsidRDefault="005827BC" w:rsidP="005827BC">
      <w:pPr>
        <w:pStyle w:val="Geenafstand"/>
      </w:pPr>
      <w:r w:rsidRPr="005827BC">
        <w:t xml:space="preserve">Om het juiste niveau van bovengenoemde leerling te bepalen, hebben we binnen het MT het volgende afgesproken:  </w:t>
      </w:r>
    </w:p>
    <w:p w14:paraId="152E73F0" w14:textId="77777777" w:rsidR="005827BC" w:rsidRPr="005827BC" w:rsidRDefault="005827BC" w:rsidP="005827BC">
      <w:pPr>
        <w:pStyle w:val="Geenafstand"/>
      </w:pPr>
      <w:r w:rsidRPr="005827BC">
        <w:t xml:space="preserve">Vier wenochtenden. Tijdens de eerste twee wenochtenden wordt de leerling in de groep geplaatst. Na de tweede wenochtend heeft de leerkracht overleg met IB-er/directie. De derde en vierde ochtend wordt er bij de kinderen toetsen afgenomen. Welke toetsen, dat gaat in overleg met de IB-er. N.a.v. de toetsen en de observaties van de leerkrachten, worden op de vijfde ochtend de ouders uitgenodigd voor een gesprek met de IB-er/directie. </w:t>
      </w:r>
    </w:p>
    <w:p w14:paraId="32227E2D" w14:textId="77777777" w:rsidR="005827BC" w:rsidRPr="005827BC" w:rsidRDefault="005827BC" w:rsidP="005827BC">
      <w:pPr>
        <w:pStyle w:val="Geenafstand"/>
      </w:pPr>
      <w:r w:rsidRPr="005827BC">
        <w:t xml:space="preserve">Bij de kleuters geldt dat kinderen vanuit het buitenland en met een andere thuistaal dan Nederlands, wel aangenomen moeten worden gezien de NT2-populatie. </w:t>
      </w:r>
    </w:p>
    <w:p w14:paraId="704F62D4" w14:textId="77777777" w:rsidR="005827BC" w:rsidRPr="005827BC" w:rsidRDefault="005827BC" w:rsidP="005827BC">
      <w:pPr>
        <w:pStyle w:val="Geenafstand"/>
      </w:pPr>
    </w:p>
    <w:p w14:paraId="308F6118" w14:textId="77777777" w:rsidR="005827BC" w:rsidRPr="005827BC" w:rsidRDefault="005827BC" w:rsidP="005827BC">
      <w:pPr>
        <w:pStyle w:val="Geenafstand"/>
      </w:pPr>
      <w:r w:rsidRPr="005827BC">
        <w:t>Om aan de zorg voor alle kinderen te kunnen blijven voldoen zijn de volgende afspraken gemaakt over de instroom van leerlingen:</w:t>
      </w:r>
    </w:p>
    <w:p w14:paraId="078C95C9" w14:textId="77777777" w:rsidR="005827BC" w:rsidRPr="005827BC" w:rsidRDefault="005827BC" w:rsidP="005827BC">
      <w:pPr>
        <w:pStyle w:val="Geenafstand"/>
      </w:pPr>
      <w:r w:rsidRPr="005827BC">
        <w:t xml:space="preserve"> </w:t>
      </w:r>
    </w:p>
    <w:p w14:paraId="375AFF1C" w14:textId="77777777" w:rsidR="005827BC" w:rsidRPr="005827BC" w:rsidRDefault="005827BC" w:rsidP="005827BC">
      <w:pPr>
        <w:pStyle w:val="Geenafstand"/>
      </w:pPr>
      <w:r w:rsidRPr="005827BC">
        <w:t>Om leerlingen met specifieke onderwijsbehoeften te kunnen ondersteunen hanteren wij bij inschrijving vanaf groep 2 de volgende inschrijfvoorwaarden:</w:t>
      </w:r>
    </w:p>
    <w:p w14:paraId="38F9ACC4" w14:textId="77777777" w:rsidR="005827BC" w:rsidRPr="005827BC" w:rsidRDefault="005827BC" w:rsidP="005827BC">
      <w:pPr>
        <w:pStyle w:val="Geenafstand"/>
      </w:pPr>
      <w:r w:rsidRPr="005827BC">
        <w:t>•</w:t>
      </w:r>
      <w:r w:rsidRPr="005827BC">
        <w:tab/>
        <w:t xml:space="preserve">Leerling verstaat en spreekt Nederlands </w:t>
      </w:r>
    </w:p>
    <w:p w14:paraId="5D659BA4" w14:textId="77777777" w:rsidR="005827BC" w:rsidRPr="005827BC" w:rsidRDefault="005827BC" w:rsidP="005827BC">
      <w:pPr>
        <w:pStyle w:val="Geenafstand"/>
      </w:pPr>
      <w:r w:rsidRPr="005827BC">
        <w:t>•</w:t>
      </w:r>
      <w:r w:rsidRPr="005827BC">
        <w:tab/>
        <w:t>Leerlingen met een totaal IQ ≥80</w:t>
      </w:r>
    </w:p>
    <w:p w14:paraId="1E10C483" w14:textId="77777777" w:rsidR="005827BC" w:rsidRPr="005827BC" w:rsidRDefault="005827BC" w:rsidP="005827BC">
      <w:pPr>
        <w:pStyle w:val="Geenafstand"/>
      </w:pPr>
      <w:r w:rsidRPr="005827BC">
        <w:t>•</w:t>
      </w:r>
      <w:r w:rsidRPr="005827BC">
        <w:tab/>
        <w:t xml:space="preserve">Leerlingen met een lichte vorm van dyslexie </w:t>
      </w:r>
    </w:p>
    <w:p w14:paraId="044F9894" w14:textId="77777777" w:rsidR="005827BC" w:rsidRPr="005827BC" w:rsidRDefault="005827BC" w:rsidP="005827BC">
      <w:pPr>
        <w:pStyle w:val="Geenafstand"/>
      </w:pPr>
      <w:r w:rsidRPr="005827BC">
        <w:t>•</w:t>
      </w:r>
      <w:r w:rsidRPr="005827BC">
        <w:tab/>
        <w:t>Leerlingen met een lichte vorm van dyscalculie</w:t>
      </w:r>
    </w:p>
    <w:p w14:paraId="7C9D2813" w14:textId="77777777" w:rsidR="005827BC" w:rsidRPr="005827BC" w:rsidRDefault="005827BC" w:rsidP="005827BC">
      <w:pPr>
        <w:pStyle w:val="Geenafstand"/>
      </w:pPr>
      <w:r w:rsidRPr="005827BC">
        <w:t>•</w:t>
      </w:r>
      <w:r w:rsidRPr="005827BC">
        <w:tab/>
        <w:t>Leerlingen met een matige vorm van ADD/ADHD die medicijnen gebruiken</w:t>
      </w:r>
    </w:p>
    <w:p w14:paraId="34175797" w14:textId="77777777" w:rsidR="005827BC" w:rsidRPr="005827BC" w:rsidRDefault="005827BC" w:rsidP="005827BC">
      <w:pPr>
        <w:pStyle w:val="Geenafstand"/>
      </w:pPr>
      <w:r w:rsidRPr="005827BC">
        <w:t>•</w:t>
      </w:r>
      <w:r w:rsidRPr="005827BC">
        <w:tab/>
        <w:t>Leerlingen met een kort durend handelingsplan op rekenen, technisch lezen of spelling</w:t>
      </w:r>
    </w:p>
    <w:p w14:paraId="7E880AE7" w14:textId="77777777" w:rsidR="005827BC" w:rsidRPr="005827BC" w:rsidRDefault="005827BC" w:rsidP="005827BC">
      <w:pPr>
        <w:pStyle w:val="Geenafstand"/>
        <w:ind w:left="705" w:hanging="705"/>
      </w:pPr>
      <w:r w:rsidRPr="005827BC">
        <w:t>•</w:t>
      </w:r>
      <w:r w:rsidRPr="005827BC">
        <w:tab/>
        <w:t>Leerlingen met een voor ons uitvoerbaar ontwikkelingsperspectief/ groeiwerkdocument voor rekenen</w:t>
      </w:r>
    </w:p>
    <w:p w14:paraId="441731F5" w14:textId="77777777" w:rsidR="005827BC" w:rsidRPr="005827BC" w:rsidRDefault="005827BC" w:rsidP="005827BC">
      <w:pPr>
        <w:pStyle w:val="Geenafstand"/>
      </w:pPr>
    </w:p>
    <w:p w14:paraId="48E46F87" w14:textId="77777777" w:rsidR="005827BC" w:rsidRPr="005827BC" w:rsidRDefault="005827BC" w:rsidP="005827BC">
      <w:pPr>
        <w:pStyle w:val="Geenafstand"/>
      </w:pPr>
      <w:r w:rsidRPr="005827BC">
        <w:t>Leerlingen die wij niet het onderwijs kunnen bieden of waarbij de onderwijsbehoeften zo groot is, dat het ten koste gaat van de aandacht en het onderwijs aan de overige klasgenoten, kunnen wij niet inschrijven.</w:t>
      </w:r>
    </w:p>
    <w:p w14:paraId="7E975A9E" w14:textId="77777777" w:rsidR="005827BC" w:rsidRPr="005827BC" w:rsidRDefault="005827BC" w:rsidP="005827BC">
      <w:pPr>
        <w:pStyle w:val="Geenafstand"/>
      </w:pPr>
      <w:r w:rsidRPr="005827BC">
        <w:t>Het gaat hierbij om:</w:t>
      </w:r>
    </w:p>
    <w:p w14:paraId="0F7C51AB" w14:textId="77777777" w:rsidR="005827BC" w:rsidRPr="005827BC" w:rsidRDefault="005827BC" w:rsidP="005827BC">
      <w:pPr>
        <w:pStyle w:val="Geenafstand"/>
      </w:pPr>
      <w:r w:rsidRPr="005827BC">
        <w:t>o</w:t>
      </w:r>
      <w:r w:rsidRPr="005827BC">
        <w:tab/>
        <w:t xml:space="preserve">Leerlingen die geen Nederlands verstaan of spreken* </w:t>
      </w:r>
    </w:p>
    <w:p w14:paraId="2F55C0BF" w14:textId="77777777" w:rsidR="005827BC" w:rsidRPr="005827BC" w:rsidRDefault="005827BC" w:rsidP="005827BC">
      <w:pPr>
        <w:pStyle w:val="Geenafstand"/>
      </w:pPr>
      <w:r w:rsidRPr="005827BC">
        <w:lastRenderedPageBreak/>
        <w:t>o</w:t>
      </w:r>
      <w:r w:rsidRPr="005827BC">
        <w:tab/>
        <w:t>Leerlingen met een totaal IQ ≤79</w:t>
      </w:r>
    </w:p>
    <w:p w14:paraId="07D03F00" w14:textId="77777777" w:rsidR="005827BC" w:rsidRPr="005827BC" w:rsidRDefault="005827BC" w:rsidP="005827BC">
      <w:pPr>
        <w:pStyle w:val="Geenafstand"/>
      </w:pPr>
      <w:r w:rsidRPr="005827BC">
        <w:t>o</w:t>
      </w:r>
      <w:r w:rsidRPr="005827BC">
        <w:tab/>
        <w:t>Leerlingen met zware dyslexie met een technisch leesniveau &lt;DLE 20 vanaf groep 6</w:t>
      </w:r>
    </w:p>
    <w:p w14:paraId="5B0D8DC8" w14:textId="77777777" w:rsidR="005827BC" w:rsidRPr="005827BC" w:rsidRDefault="005827BC" w:rsidP="005827BC">
      <w:pPr>
        <w:pStyle w:val="Geenafstand"/>
      </w:pPr>
      <w:r w:rsidRPr="005827BC">
        <w:t>o</w:t>
      </w:r>
      <w:r w:rsidRPr="005827BC">
        <w:tab/>
        <w:t>Leerlingen met zware dyscalculie met een rekenniveau &lt; DLE 25 vanaf groep 6</w:t>
      </w:r>
    </w:p>
    <w:p w14:paraId="320526FF" w14:textId="77777777" w:rsidR="005827BC" w:rsidRPr="005827BC" w:rsidRDefault="005827BC" w:rsidP="005827BC">
      <w:pPr>
        <w:pStyle w:val="Geenafstand"/>
      </w:pPr>
      <w:r w:rsidRPr="005827BC">
        <w:t>o</w:t>
      </w:r>
      <w:r w:rsidRPr="005827BC">
        <w:tab/>
        <w:t xml:space="preserve">Leerlingen ADD/ADHD die geen medicijnen gebruiken </w:t>
      </w:r>
    </w:p>
    <w:p w14:paraId="0AB5C959" w14:textId="77777777" w:rsidR="005827BC" w:rsidRPr="005827BC" w:rsidRDefault="005827BC" w:rsidP="005827BC">
      <w:pPr>
        <w:pStyle w:val="Geenafstand"/>
      </w:pPr>
      <w:r w:rsidRPr="005827BC">
        <w:t>o</w:t>
      </w:r>
      <w:r w:rsidRPr="005827BC">
        <w:tab/>
        <w:t>Leerlingen met een TLV</w:t>
      </w:r>
    </w:p>
    <w:p w14:paraId="7AFA2475" w14:textId="77777777" w:rsidR="005827BC" w:rsidRPr="005827BC" w:rsidRDefault="005827BC" w:rsidP="005827BC">
      <w:pPr>
        <w:pStyle w:val="Geenafstand"/>
      </w:pPr>
      <w:r w:rsidRPr="005827BC">
        <w:t>o</w:t>
      </w:r>
      <w:r w:rsidRPr="005827BC">
        <w:tab/>
        <w:t>Leerlingen die op verzoek van ouders teruggeplaatst worden van het SBO/ SO</w:t>
      </w:r>
    </w:p>
    <w:p w14:paraId="6955A77E" w14:textId="77777777" w:rsidR="005827BC" w:rsidRPr="005827BC" w:rsidRDefault="005827BC" w:rsidP="005827BC">
      <w:pPr>
        <w:pStyle w:val="Geenafstand"/>
        <w:ind w:left="705" w:hanging="705"/>
      </w:pPr>
      <w:r w:rsidRPr="005827BC">
        <w:t>o</w:t>
      </w:r>
      <w:r w:rsidRPr="005827BC">
        <w:tab/>
        <w:t>Leerlingen met autisme, CD, OCD of een andere classificatie van psychische stoornissen (DSM-5)</w:t>
      </w:r>
    </w:p>
    <w:p w14:paraId="16078AE1" w14:textId="77777777" w:rsidR="005827BC" w:rsidRPr="005827BC" w:rsidRDefault="005827BC" w:rsidP="005827BC">
      <w:pPr>
        <w:pStyle w:val="Geenafstand"/>
      </w:pPr>
      <w:r w:rsidRPr="005827BC">
        <w:t>o</w:t>
      </w:r>
      <w:r w:rsidRPr="005827BC">
        <w:tab/>
        <w:t>leerlingen met gedragsproblematiek</w:t>
      </w:r>
    </w:p>
    <w:p w14:paraId="3A67A81D" w14:textId="77777777" w:rsidR="005827BC" w:rsidRPr="005827BC" w:rsidRDefault="005827BC" w:rsidP="005827BC">
      <w:pPr>
        <w:pStyle w:val="Geenafstand"/>
      </w:pPr>
    </w:p>
    <w:p w14:paraId="35A93A3A" w14:textId="77777777" w:rsidR="005827BC" w:rsidRPr="005827BC" w:rsidRDefault="005827BC" w:rsidP="005827BC">
      <w:pPr>
        <w:pStyle w:val="Geenafstand"/>
      </w:pPr>
    </w:p>
    <w:p w14:paraId="382B86CE" w14:textId="77777777" w:rsidR="005827BC" w:rsidRPr="005827BC" w:rsidRDefault="005827BC" w:rsidP="005827BC">
      <w:pPr>
        <w:pStyle w:val="Geenafstand"/>
      </w:pPr>
      <w:r w:rsidRPr="005827BC">
        <w:t>Om goed onderwijs aan alle leerlingen te garanderen, hanteren wij bij inschrijving naast een maximum van 28 leerlingen per groep ook een maximum van het aantal leerlingen met een specifieke onderwijsbehoefte.</w:t>
      </w:r>
    </w:p>
    <w:p w14:paraId="78DF6E77" w14:textId="083A1BC7" w:rsidR="005827BC" w:rsidRPr="005827BC" w:rsidRDefault="005827BC" w:rsidP="005827BC">
      <w:pPr>
        <w:pStyle w:val="Geenafstand"/>
      </w:pPr>
      <w:r w:rsidRPr="005827BC">
        <w:t>Het gaat hierbij om maximaal</w:t>
      </w:r>
      <w:r w:rsidR="00347173">
        <w:t>:</w:t>
      </w:r>
    </w:p>
    <w:p w14:paraId="2E9DBF12" w14:textId="77777777" w:rsidR="005827BC" w:rsidRPr="005827BC" w:rsidRDefault="005827BC" w:rsidP="005827BC">
      <w:pPr>
        <w:pStyle w:val="Geenafstand"/>
      </w:pPr>
      <w:r w:rsidRPr="005827BC">
        <w:t>1 leerling met gediagnosticeerde of vermoedens van spraak- taalontwikkelingsstoornissen en of TOS</w:t>
      </w:r>
    </w:p>
    <w:p w14:paraId="74B7E87B" w14:textId="77777777" w:rsidR="005827BC" w:rsidRPr="005827BC" w:rsidRDefault="005827BC" w:rsidP="005827BC">
      <w:pPr>
        <w:pStyle w:val="Geenafstand"/>
      </w:pPr>
      <w:r w:rsidRPr="005827BC">
        <w:t>1 leerling met gediagnosticeerde of vermoedens van ADHD met medicatie</w:t>
      </w:r>
    </w:p>
    <w:p w14:paraId="4E5EB9CF" w14:textId="77777777" w:rsidR="005827BC" w:rsidRPr="005827BC" w:rsidRDefault="005827BC" w:rsidP="005827BC">
      <w:pPr>
        <w:pStyle w:val="Geenafstand"/>
      </w:pPr>
      <w:r w:rsidRPr="005827BC">
        <w:t xml:space="preserve">1 leerling met gediagnosticeerde of vermoedens van ADD met medicatie </w:t>
      </w:r>
    </w:p>
    <w:p w14:paraId="230B0F3F" w14:textId="77777777" w:rsidR="005827BC" w:rsidRPr="005827BC" w:rsidRDefault="005827BC" w:rsidP="005827BC">
      <w:pPr>
        <w:pStyle w:val="Geenafstand"/>
      </w:pPr>
      <w:r w:rsidRPr="005827BC">
        <w:t>1 leerling met gediagnosticeerde of vermoedens van dyslexie</w:t>
      </w:r>
    </w:p>
    <w:p w14:paraId="7A549D94" w14:textId="77777777" w:rsidR="005827BC" w:rsidRPr="005827BC" w:rsidRDefault="005827BC" w:rsidP="005827BC">
      <w:pPr>
        <w:pStyle w:val="Geenafstand"/>
      </w:pPr>
      <w:r w:rsidRPr="005827BC">
        <w:t>1 leerling met gediagnosticeerde of vermoedens van dyscalculie</w:t>
      </w:r>
    </w:p>
    <w:p w14:paraId="1B2E31BA" w14:textId="77777777" w:rsidR="005827BC" w:rsidRPr="005827BC" w:rsidRDefault="005827BC" w:rsidP="005827BC">
      <w:pPr>
        <w:pStyle w:val="Geenafstand"/>
      </w:pPr>
      <w:r w:rsidRPr="005827BC">
        <w:t>1 leerling met een kortdurend handelingsplan op rekenen, technisch lezen of spelling</w:t>
      </w:r>
    </w:p>
    <w:p w14:paraId="563662E4" w14:textId="77777777" w:rsidR="005827BC" w:rsidRPr="005827BC" w:rsidRDefault="005827BC" w:rsidP="005827BC">
      <w:pPr>
        <w:pStyle w:val="Geenafstand"/>
      </w:pPr>
      <w:r w:rsidRPr="005827BC">
        <w:t>1 Leerling met een voor ons uitvoerbaar ontwikkelingsperspectief/ groeiwerkdocument voor rekenen</w:t>
      </w:r>
    </w:p>
    <w:p w14:paraId="7F7CB91D" w14:textId="77777777" w:rsidR="005827BC" w:rsidRPr="005827BC" w:rsidRDefault="005827BC" w:rsidP="005827BC">
      <w:pPr>
        <w:pStyle w:val="Geenafstand"/>
      </w:pPr>
      <w:r w:rsidRPr="005827BC">
        <w:t>0 leerlingen met een andere dan hierboven genoemde gedragsstoornis benoemd in de DSM-5</w:t>
      </w:r>
    </w:p>
    <w:p w14:paraId="6ED68A23" w14:textId="77777777" w:rsidR="005827BC" w:rsidRPr="005827BC" w:rsidRDefault="005827BC" w:rsidP="005827BC">
      <w:pPr>
        <w:pStyle w:val="Geenafstand"/>
      </w:pPr>
    </w:p>
    <w:p w14:paraId="377E639E" w14:textId="77777777" w:rsidR="005827BC" w:rsidRPr="005827BC" w:rsidRDefault="005827BC" w:rsidP="005827BC">
      <w:pPr>
        <w:pStyle w:val="Geenafstand"/>
      </w:pPr>
      <w:r w:rsidRPr="005827BC">
        <w:t>Wanneer wij na telefonisch contact met de andere school vermoeden dat een leerling een specifieke onderwijsbehoefte heeft met betrekking tot de bovenstaande opsomming, zal onderzoek moeten uitwijzen of de leerling plaatsbaar is op OBS De Kameleon. De beslissing tot inschrijving wordt door de school genomen op basis van het advies voortkomend uit het onderzoek.</w:t>
      </w:r>
    </w:p>
    <w:p w14:paraId="06C06477" w14:textId="77777777" w:rsidR="005827BC" w:rsidRPr="005827BC" w:rsidRDefault="005827BC" w:rsidP="005827BC">
      <w:pPr>
        <w:pStyle w:val="Geenafstand"/>
      </w:pPr>
    </w:p>
    <w:p w14:paraId="1DDAE853" w14:textId="77777777" w:rsidR="005827BC" w:rsidRPr="005827BC" w:rsidRDefault="005827BC" w:rsidP="005827BC">
      <w:pPr>
        <w:pStyle w:val="Geenafstand"/>
      </w:pPr>
      <w:r w:rsidRPr="005827BC">
        <w:t xml:space="preserve">* leerlingen met een niet Nederlandse achtergrond en nog niet de Nederlandse taal beheersen, worden vanaf 5 jaar ingeschreven via de aanmeldprocedure voor nieuwkomers via de website van de scholenwijzer. (https://scholenwijzer.denhaag.nl/) </w:t>
      </w:r>
    </w:p>
    <w:p w14:paraId="720F6961" w14:textId="77777777" w:rsidR="005827BC" w:rsidRPr="005827BC" w:rsidRDefault="005827BC" w:rsidP="005827BC">
      <w:pPr>
        <w:pStyle w:val="Geenafstand"/>
      </w:pPr>
    </w:p>
    <w:p w14:paraId="544A950A" w14:textId="77777777" w:rsidR="005827BC" w:rsidRPr="005827BC" w:rsidRDefault="005827BC" w:rsidP="005827BC">
      <w:pPr>
        <w:pStyle w:val="Geenafstand"/>
      </w:pPr>
      <w:r w:rsidRPr="005827BC">
        <w:t>Per leerjaar plaatsen wij (in opdracht van het bestuur) een niet Nederlands sprekende vluchteling-, asielzoekerskind uit oorlogsgebied. Gezien de grootte van de groep en/of problematiek binnen het leerjaar is het niet mogelijk om deze leerlingen in de groepen 3,4,5 en 8 te plaatsen.</w:t>
      </w:r>
    </w:p>
    <w:p w14:paraId="2D1DA9CD" w14:textId="4C448290" w:rsidR="008B423F" w:rsidRPr="005827BC" w:rsidRDefault="008B423F" w:rsidP="00A13394">
      <w:pPr>
        <w:pStyle w:val="Geenafstand"/>
      </w:pPr>
    </w:p>
    <w:p w14:paraId="347A00DD" w14:textId="2A7658AB" w:rsidR="00F43339" w:rsidRPr="005827BC" w:rsidRDefault="00F43339" w:rsidP="004958AF">
      <w:pPr>
        <w:pStyle w:val="Geenafstand"/>
        <w:rPr>
          <w:rFonts w:ascii="Calibri" w:hAnsi="Calibri" w:cs="Calibri"/>
          <w:sz w:val="20"/>
          <w:szCs w:val="20"/>
        </w:rPr>
      </w:pPr>
    </w:p>
    <w:p w14:paraId="18C203AA" w14:textId="77777777" w:rsidR="00F43339" w:rsidRDefault="00F43339" w:rsidP="00F71A89">
      <w:pPr>
        <w:pStyle w:val="Geenafstand"/>
        <w:rPr>
          <w:rFonts w:ascii="Calibri" w:hAnsi="Calibri" w:cs="Calibri"/>
          <w:b/>
          <w:color w:val="0070C0"/>
          <w:szCs w:val="20"/>
        </w:rPr>
      </w:pPr>
    </w:p>
    <w:p w14:paraId="382E1B99" w14:textId="011B8B77" w:rsidR="00F71A89" w:rsidRPr="00014797" w:rsidRDefault="007921AE" w:rsidP="00F71A89">
      <w:pPr>
        <w:pStyle w:val="Geenafstand"/>
        <w:rPr>
          <w:color w:val="0070C0"/>
        </w:rPr>
      </w:pPr>
      <w:r w:rsidRPr="00014797">
        <w:rPr>
          <w:rFonts w:ascii="Calibri" w:hAnsi="Calibri" w:cs="Calibri"/>
          <w:b/>
          <w:color w:val="0070C0"/>
          <w:szCs w:val="20"/>
        </w:rPr>
        <w:t>5. Financiën basisondersteuning</w:t>
      </w:r>
      <w:r w:rsidR="00F71A89" w:rsidRPr="00014797">
        <w:rPr>
          <w:color w:val="0070C0"/>
        </w:rPr>
        <w:t xml:space="preserve"> </w:t>
      </w:r>
    </w:p>
    <w:p w14:paraId="0E229554" w14:textId="5D663282" w:rsidR="00F71A89" w:rsidRDefault="00F71A89" w:rsidP="00F71A89">
      <w:pPr>
        <w:pStyle w:val="Geenafstand"/>
        <w:rPr>
          <w:sz w:val="20"/>
        </w:rPr>
      </w:pPr>
      <w:r w:rsidRPr="00F71A89">
        <w:rPr>
          <w:sz w:val="20"/>
        </w:rPr>
        <w:t xml:space="preserve">Elke school ontvangt een geldbedrag ter </w:t>
      </w:r>
      <w:r w:rsidR="0084783C">
        <w:rPr>
          <w:sz w:val="20"/>
        </w:rPr>
        <w:t>verst</w:t>
      </w:r>
      <w:r w:rsidR="00AF4F5D">
        <w:rPr>
          <w:sz w:val="20"/>
        </w:rPr>
        <w:t>erking</w:t>
      </w:r>
      <w:r w:rsidR="0084783C" w:rsidRPr="00F71A89">
        <w:rPr>
          <w:sz w:val="20"/>
        </w:rPr>
        <w:t xml:space="preserve"> </w:t>
      </w:r>
      <w:r w:rsidRPr="00F71A89">
        <w:rPr>
          <w:sz w:val="20"/>
        </w:rPr>
        <w:t xml:space="preserve">van de basisondersteuning inclusief interventies. Dit bedrag wordt per schooljaar vastgesteld en toegekend. Het bestaat uit een vaste voet per zelfstandige schoollocatie en een bedrag per leerling. </w:t>
      </w:r>
      <w:r w:rsidR="00140592" w:rsidRPr="00F71A89">
        <w:rPr>
          <w:sz w:val="20"/>
        </w:rPr>
        <w:t>In het schooljaar 2020-2021 betreft het een vaste voet van € 8.500 plus € 106 per leerling</w:t>
      </w:r>
      <w:r w:rsidR="00140592">
        <w:rPr>
          <w:rFonts w:ascii="Calibri" w:hAnsi="Calibri" w:cs="Calibri"/>
          <w:sz w:val="20"/>
          <w:szCs w:val="20"/>
        </w:rPr>
        <w:t>.</w:t>
      </w:r>
    </w:p>
    <w:p w14:paraId="5C0F64CB" w14:textId="77777777" w:rsidR="00CA712F" w:rsidRPr="00F71A89" w:rsidRDefault="00CA712F" w:rsidP="00F71A89">
      <w:pPr>
        <w:pStyle w:val="Geenafstand"/>
        <w:rPr>
          <w:sz w:val="20"/>
        </w:rPr>
      </w:pPr>
    </w:p>
    <w:p w14:paraId="359F142D" w14:textId="6D4A260C" w:rsidR="00D93235" w:rsidRDefault="00D93235" w:rsidP="004958AF">
      <w:pPr>
        <w:pStyle w:val="Geenafstand"/>
        <w:rPr>
          <w:rFonts w:ascii="Calibri" w:hAnsi="Calibri" w:cs="Calibri"/>
          <w:sz w:val="20"/>
          <w:szCs w:val="20"/>
        </w:rPr>
      </w:pPr>
    </w:p>
    <w:p w14:paraId="6B6C4DE0" w14:textId="27F94073" w:rsidR="00140592" w:rsidRPr="00F71A89" w:rsidRDefault="007921AE" w:rsidP="00140592">
      <w:pPr>
        <w:pStyle w:val="Geenafstand"/>
        <w:rPr>
          <w:rFonts w:ascii="Calibri" w:hAnsi="Calibri" w:cs="Calibri"/>
          <w:b/>
          <w:sz w:val="20"/>
          <w:szCs w:val="20"/>
        </w:rPr>
      </w:pPr>
      <w:r w:rsidRPr="007D057E">
        <w:rPr>
          <w:rFonts w:ascii="Calibri" w:hAnsi="Calibri" w:cs="Calibri"/>
          <w:b/>
          <w:color w:val="0070C0"/>
          <w:szCs w:val="20"/>
        </w:rPr>
        <w:t xml:space="preserve">6. Ontwikkeling/ evaluatie </w:t>
      </w:r>
      <w:r w:rsidR="00140592">
        <w:rPr>
          <w:rFonts w:ascii="Calibri" w:hAnsi="Calibri" w:cs="Calibri"/>
          <w:b/>
          <w:color w:val="0070C0"/>
          <w:szCs w:val="20"/>
        </w:rPr>
        <w:br/>
      </w:r>
      <w:r w:rsidR="00140592" w:rsidRPr="004958AF">
        <w:rPr>
          <w:rFonts w:ascii="Calibri" w:hAnsi="Calibri" w:cs="Calibri"/>
          <w:sz w:val="20"/>
          <w:szCs w:val="20"/>
        </w:rPr>
        <w:t xml:space="preserve">De school stelt doelen passend onderwijs op in het jaarplan. </w:t>
      </w:r>
      <w:r w:rsidR="00140592">
        <w:rPr>
          <w:rFonts w:ascii="Calibri" w:hAnsi="Calibri" w:cs="Calibri"/>
          <w:sz w:val="20"/>
          <w:szCs w:val="20"/>
        </w:rPr>
        <w:t>Het jaarplan wordt aan het begin van het schooljaar gepresenteerd. Het</w:t>
      </w:r>
      <w:r w:rsidR="00140592" w:rsidRPr="004958AF">
        <w:rPr>
          <w:rFonts w:ascii="Calibri" w:hAnsi="Calibri" w:cs="Calibri"/>
          <w:sz w:val="20"/>
          <w:szCs w:val="20"/>
        </w:rPr>
        <w:t xml:space="preserve"> </w:t>
      </w:r>
      <w:proofErr w:type="spellStart"/>
      <w:r w:rsidR="00140592">
        <w:rPr>
          <w:rFonts w:ascii="Calibri" w:hAnsi="Calibri" w:cs="Calibri"/>
          <w:sz w:val="20"/>
          <w:szCs w:val="20"/>
        </w:rPr>
        <w:t>schoolondersteuningsprofiel</w:t>
      </w:r>
      <w:proofErr w:type="spellEnd"/>
      <w:r w:rsidR="00140592" w:rsidRPr="004958AF">
        <w:rPr>
          <w:rFonts w:ascii="Calibri" w:hAnsi="Calibri" w:cs="Calibri"/>
          <w:sz w:val="20"/>
          <w:szCs w:val="20"/>
        </w:rPr>
        <w:t xml:space="preserve"> wordt geëval</w:t>
      </w:r>
      <w:r w:rsidR="00140592">
        <w:rPr>
          <w:rFonts w:ascii="Calibri" w:hAnsi="Calibri" w:cs="Calibri"/>
          <w:sz w:val="20"/>
          <w:szCs w:val="20"/>
        </w:rPr>
        <w:t>u</w:t>
      </w:r>
      <w:r w:rsidR="00140592" w:rsidRPr="004958AF">
        <w:rPr>
          <w:rFonts w:ascii="Calibri" w:hAnsi="Calibri" w:cs="Calibri"/>
          <w:sz w:val="20"/>
          <w:szCs w:val="20"/>
        </w:rPr>
        <w:t xml:space="preserve">eerd via de PDCA cyclus </w:t>
      </w:r>
      <w:r w:rsidR="00140592">
        <w:rPr>
          <w:rFonts w:ascii="Calibri" w:hAnsi="Calibri" w:cs="Calibri"/>
          <w:sz w:val="20"/>
          <w:szCs w:val="20"/>
        </w:rPr>
        <w:t>van de school aan het einde van schooljaar 202</w:t>
      </w:r>
      <w:r w:rsidR="007F182A">
        <w:rPr>
          <w:rFonts w:ascii="Calibri" w:hAnsi="Calibri" w:cs="Calibri"/>
          <w:sz w:val="20"/>
          <w:szCs w:val="20"/>
        </w:rPr>
        <w:t>1-2022</w:t>
      </w:r>
    </w:p>
    <w:p w14:paraId="5BDADB15" w14:textId="11906480" w:rsidR="00140592" w:rsidRPr="007D057E" w:rsidRDefault="00140592" w:rsidP="004958AF">
      <w:pPr>
        <w:spacing w:line="240" w:lineRule="auto"/>
        <w:rPr>
          <w:rFonts w:ascii="Calibri" w:hAnsi="Calibri" w:cs="Calibri"/>
          <w:b/>
          <w:color w:val="0070C0"/>
          <w:szCs w:val="20"/>
        </w:rPr>
      </w:pPr>
    </w:p>
    <w:p w14:paraId="0B9FB058" w14:textId="74572656" w:rsidR="00D3467A" w:rsidRDefault="00D3467A" w:rsidP="004958AF">
      <w:pPr>
        <w:pStyle w:val="Geenafstand"/>
        <w:rPr>
          <w:rFonts w:ascii="Calibri" w:hAnsi="Calibri" w:cs="Calibri"/>
          <w:sz w:val="20"/>
          <w:szCs w:val="20"/>
        </w:rPr>
      </w:pPr>
    </w:p>
    <w:p w14:paraId="03FE26A7" w14:textId="13D1C77F" w:rsidR="00D93235" w:rsidRDefault="00D93235" w:rsidP="00345977">
      <w:pPr>
        <w:pStyle w:val="Geenafstand"/>
        <w:rPr>
          <w:sz w:val="20"/>
        </w:rPr>
      </w:pPr>
    </w:p>
    <w:p w14:paraId="13F01A51" w14:textId="13C06A15" w:rsidR="0082219F" w:rsidRDefault="0082219F">
      <w:pPr>
        <w:rPr>
          <w:sz w:val="20"/>
        </w:rPr>
      </w:pPr>
      <w:r>
        <w:rPr>
          <w:sz w:val="20"/>
        </w:rPr>
        <w:br w:type="page"/>
      </w:r>
    </w:p>
    <w:p w14:paraId="0614D774" w14:textId="77777777" w:rsidR="005F670C" w:rsidRPr="00D942ED" w:rsidRDefault="005F670C" w:rsidP="00D942ED">
      <w:pPr>
        <w:autoSpaceDE w:val="0"/>
        <w:autoSpaceDN w:val="0"/>
        <w:adjustRightInd w:val="0"/>
        <w:spacing w:after="0" w:line="240" w:lineRule="auto"/>
        <w:rPr>
          <w:rFonts w:ascii="Calibri" w:hAnsi="Calibri" w:cs="Calibri"/>
          <w:b/>
          <w:iCs/>
          <w:color w:val="0070C0"/>
          <w:szCs w:val="20"/>
        </w:rPr>
      </w:pPr>
      <w:r w:rsidRPr="00D942ED">
        <w:rPr>
          <w:rFonts w:ascii="Calibri" w:hAnsi="Calibri" w:cs="Calibri"/>
          <w:b/>
          <w:iCs/>
          <w:color w:val="0070C0"/>
          <w:szCs w:val="20"/>
        </w:rPr>
        <w:lastRenderedPageBreak/>
        <w:t>Bijlage 1</w:t>
      </w:r>
    </w:p>
    <w:p w14:paraId="41463F40" w14:textId="77777777" w:rsidR="0007312A" w:rsidRDefault="005F670C" w:rsidP="0007312A">
      <w:pPr>
        <w:autoSpaceDE w:val="0"/>
        <w:autoSpaceDN w:val="0"/>
        <w:adjustRightInd w:val="0"/>
        <w:spacing w:after="0" w:line="240" w:lineRule="auto"/>
        <w:rPr>
          <w:rFonts w:ascii="Calibri" w:hAnsi="Calibri" w:cs="Calibri"/>
          <w:b/>
          <w:iCs/>
          <w:color w:val="0070C0"/>
          <w:szCs w:val="20"/>
        </w:rPr>
      </w:pPr>
      <w:r w:rsidRPr="00D942ED">
        <w:rPr>
          <w:rFonts w:ascii="Calibri" w:hAnsi="Calibri" w:cs="Calibri"/>
          <w:b/>
          <w:iCs/>
          <w:color w:val="0070C0"/>
          <w:szCs w:val="20"/>
        </w:rPr>
        <w:t xml:space="preserve">Zorg fasen </w:t>
      </w:r>
      <w:r w:rsidR="00D942ED">
        <w:rPr>
          <w:rFonts w:ascii="Calibri" w:hAnsi="Calibri" w:cs="Calibri"/>
          <w:b/>
          <w:iCs/>
          <w:color w:val="0070C0"/>
          <w:szCs w:val="20"/>
        </w:rPr>
        <w:t>o</w:t>
      </w:r>
      <w:r w:rsidRPr="00D942ED">
        <w:rPr>
          <w:rFonts w:ascii="Calibri" w:hAnsi="Calibri" w:cs="Calibri"/>
          <w:b/>
          <w:iCs/>
          <w:color w:val="0070C0"/>
          <w:szCs w:val="20"/>
        </w:rPr>
        <w:t>p de Kameleon</w:t>
      </w:r>
    </w:p>
    <w:p w14:paraId="669351E9" w14:textId="5C46F224" w:rsidR="0007312A" w:rsidRDefault="000D1A70" w:rsidP="0007312A">
      <w:pPr>
        <w:autoSpaceDE w:val="0"/>
        <w:autoSpaceDN w:val="0"/>
        <w:adjustRightInd w:val="0"/>
        <w:spacing w:after="0" w:line="240" w:lineRule="auto"/>
        <w:rPr>
          <w:rFonts w:ascii="Calibri" w:hAnsi="Calibri" w:cs="Calibri"/>
          <w:b/>
          <w:iCs/>
          <w:color w:val="0070C0"/>
          <w:szCs w:val="20"/>
        </w:rPr>
      </w:pPr>
      <w:r>
        <w:rPr>
          <w:noProof/>
        </w:rPr>
        <mc:AlternateContent>
          <mc:Choice Requires="wps">
            <w:drawing>
              <wp:anchor distT="0" distB="0" distL="114300" distR="114300" simplePos="0" relativeHeight="251658240" behindDoc="1" locked="0" layoutInCell="1" allowOverlap="1" wp14:anchorId="4DCD8AEF" wp14:editId="28C4470A">
                <wp:simplePos x="0" y="0"/>
                <wp:positionH relativeFrom="margin">
                  <wp:align>center</wp:align>
                </wp:positionH>
                <wp:positionV relativeFrom="paragraph">
                  <wp:posOffset>132233</wp:posOffset>
                </wp:positionV>
                <wp:extent cx="6190682" cy="8543499"/>
                <wp:effectExtent l="19050" t="19050" r="19685" b="10160"/>
                <wp:wrapNone/>
                <wp:docPr id="6" name="Gelijkbenige driehoek 6"/>
                <wp:cNvGraphicFramePr/>
                <a:graphic xmlns:a="http://schemas.openxmlformats.org/drawingml/2006/main">
                  <a:graphicData uri="http://schemas.microsoft.com/office/word/2010/wordprocessingShape">
                    <wps:wsp>
                      <wps:cNvSpPr/>
                      <wps:spPr>
                        <a:xfrm>
                          <a:off x="0" y="0"/>
                          <a:ext cx="6190682" cy="8543499"/>
                        </a:xfrm>
                        <a:prstGeom prst="triangle">
                          <a:avLst/>
                        </a:prstGeom>
                        <a:solidFill>
                          <a:srgbClr val="D2FAFE"/>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606E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0;margin-top:10.4pt;width:487.45pt;height:672.7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" fillcolor="#d2fafe" strokecolor="#00b0f0" strokeweight="3pt">
                <w10:wrap anchorx="margin"/>
              </v:shape>
            </w:pict>
          </mc:Fallback>
        </mc:AlternateContent>
      </w:r>
    </w:p>
    <w:p w14:paraId="693E87D2" w14:textId="73CEB6C7" w:rsidR="0007312A" w:rsidRDefault="0007312A" w:rsidP="0007312A"/>
    <w:p w14:paraId="1EED7AE1" w14:textId="77777777" w:rsidR="0007312A" w:rsidRPr="0083385A" w:rsidRDefault="0007312A" w:rsidP="0007312A">
      <w:pPr>
        <w:pStyle w:val="Geenafstand"/>
        <w:jc w:val="center"/>
        <w:rPr>
          <w:b/>
          <w:bCs/>
        </w:rPr>
      </w:pPr>
      <w:r w:rsidRPr="0083385A">
        <w:rPr>
          <w:b/>
          <w:bCs/>
        </w:rPr>
        <w:t>Zorgniveau 5</w:t>
      </w:r>
    </w:p>
    <w:p w14:paraId="178FB952" w14:textId="77777777" w:rsidR="0007312A" w:rsidRDefault="0007312A" w:rsidP="0007312A">
      <w:pPr>
        <w:pStyle w:val="Geenafstand"/>
        <w:jc w:val="center"/>
      </w:pPr>
      <w:r>
        <w:t>Verwijzing naar S(B)O</w:t>
      </w:r>
    </w:p>
    <w:p w14:paraId="7FC53F60" w14:textId="77777777" w:rsidR="0007312A" w:rsidRDefault="0007312A" w:rsidP="0007312A">
      <w:pPr>
        <w:pStyle w:val="Geenafstand"/>
        <w:ind w:left="708"/>
      </w:pPr>
      <w:r>
        <w:t>Wanneer wij als</w:t>
      </w:r>
      <w:r w:rsidRPr="0083385A">
        <w:t xml:space="preserve"> OBS De kameleon niet meer</w:t>
      </w:r>
      <w:r>
        <w:t xml:space="preserve"> kunnen aansluiten bij de specifieke onderwijsbehoeften van de leerling en het voor het welzijn en welbevinden van de leerling</w:t>
      </w:r>
    </w:p>
    <w:p w14:paraId="4D1D35BE" w14:textId="77777777" w:rsidR="0007312A" w:rsidRDefault="0007312A" w:rsidP="0007312A">
      <w:pPr>
        <w:pStyle w:val="Geenafstand"/>
        <w:ind w:left="708"/>
      </w:pPr>
      <w:r>
        <w:t xml:space="preserve"> niet meer verantwoord is om op een reguliere basisschool te blijven (en/of een veilig ontwikkelklimaat voor de groep onder druk komt te staan), kan een toelaatbaarheidsverklaring (TLV) aangevraagd worden. Hierna kan plaatsing volgen op een school voor speciaal </w:t>
      </w:r>
    </w:p>
    <w:p w14:paraId="74A39B34" w14:textId="77777777" w:rsidR="0007312A" w:rsidRDefault="0007312A" w:rsidP="0007312A">
      <w:pPr>
        <w:pStyle w:val="Geenafstand"/>
        <w:ind w:left="708"/>
      </w:pPr>
      <w:r>
        <w:t>basisonderwijs of op een school voor speciaal onderwijs. OBS De Kameleon volgt hierbij de richtlijnen van het samenwerkingsverband (SPPOH)</w:t>
      </w:r>
    </w:p>
    <w:p w14:paraId="43860A48" w14:textId="77777777" w:rsidR="0007312A" w:rsidRDefault="0007312A" w:rsidP="0007312A">
      <w:pPr>
        <w:pStyle w:val="Geenafstand"/>
      </w:pPr>
    </w:p>
    <w:p w14:paraId="084557AF" w14:textId="77777777" w:rsidR="0007312A" w:rsidRDefault="0007312A" w:rsidP="0007312A">
      <w:pPr>
        <w:pStyle w:val="Geenafstand"/>
      </w:pPr>
    </w:p>
    <w:p w14:paraId="67417AC9" w14:textId="77777777" w:rsidR="0007312A" w:rsidRDefault="0007312A" w:rsidP="0007312A">
      <w:pPr>
        <w:pStyle w:val="Geenafstand"/>
        <w:jc w:val="center"/>
        <w:rPr>
          <w:b/>
          <w:bCs/>
        </w:rPr>
      </w:pPr>
      <w:r w:rsidRPr="0083385A">
        <w:rPr>
          <w:b/>
          <w:bCs/>
        </w:rPr>
        <w:t>Zorgniveau 4</w:t>
      </w:r>
    </w:p>
    <w:p w14:paraId="56106349" w14:textId="77777777" w:rsidR="0007312A" w:rsidRDefault="0007312A" w:rsidP="0007312A">
      <w:pPr>
        <w:pStyle w:val="Geenafstand"/>
        <w:jc w:val="center"/>
      </w:pPr>
      <w:r>
        <w:t>Zeer intensief arrangement en zorg</w:t>
      </w:r>
    </w:p>
    <w:p w14:paraId="4DBDC16F" w14:textId="77777777" w:rsidR="0007312A" w:rsidRDefault="0007312A" w:rsidP="0007312A">
      <w:pPr>
        <w:pStyle w:val="Geenafstand"/>
        <w:ind w:left="708"/>
      </w:pPr>
      <w:r>
        <w:t>S</w:t>
      </w:r>
      <w:r w:rsidRPr="00F33888">
        <w:t>peciale zorg in overleg met interne en externe deskundigen gericht</w:t>
      </w:r>
      <w:r>
        <w:t xml:space="preserve"> op begeleiding, coaching</w:t>
      </w:r>
    </w:p>
    <w:p w14:paraId="03B297F8" w14:textId="77777777" w:rsidR="0007312A" w:rsidRDefault="0007312A" w:rsidP="0007312A">
      <w:pPr>
        <w:pStyle w:val="Geenafstand"/>
        <w:ind w:left="708"/>
      </w:pPr>
      <w:r>
        <w:t xml:space="preserve"> en het vergroten van de expertise en vaardigheden van de leerkracht met als doel de leerling </w:t>
      </w:r>
    </w:p>
    <w:p w14:paraId="757CB3FF" w14:textId="77777777" w:rsidR="0007312A" w:rsidRDefault="0007312A" w:rsidP="0007312A">
      <w:pPr>
        <w:pStyle w:val="Geenafstand"/>
        <w:ind w:left="708"/>
      </w:pPr>
      <w:r>
        <w:t>terug te brengen naar zorgniveau 3 en 2.</w:t>
      </w:r>
    </w:p>
    <w:p w14:paraId="4C123299" w14:textId="77777777" w:rsidR="0007312A" w:rsidRDefault="0007312A" w:rsidP="0007312A">
      <w:pPr>
        <w:pStyle w:val="Geenafstand"/>
      </w:pPr>
    </w:p>
    <w:p w14:paraId="712C0640" w14:textId="77777777" w:rsidR="0007312A" w:rsidRDefault="0007312A" w:rsidP="0007312A">
      <w:pPr>
        <w:pStyle w:val="Geenafstand"/>
      </w:pPr>
    </w:p>
    <w:p w14:paraId="40F8A9F4" w14:textId="77777777" w:rsidR="0007312A" w:rsidRPr="00F33888" w:rsidRDefault="0007312A" w:rsidP="0007312A">
      <w:pPr>
        <w:pStyle w:val="Geenafstand"/>
        <w:jc w:val="center"/>
        <w:rPr>
          <w:b/>
          <w:bCs/>
        </w:rPr>
      </w:pPr>
      <w:r w:rsidRPr="00F33888">
        <w:rPr>
          <w:b/>
          <w:bCs/>
        </w:rPr>
        <w:t>Zorgniveau 3</w:t>
      </w:r>
    </w:p>
    <w:p w14:paraId="1E9CD447" w14:textId="77777777" w:rsidR="0007312A" w:rsidRDefault="0007312A" w:rsidP="0007312A">
      <w:pPr>
        <w:pStyle w:val="Geenafstand"/>
        <w:jc w:val="center"/>
      </w:pPr>
      <w:r>
        <w:t>Zeer intensief arrangement</w:t>
      </w:r>
    </w:p>
    <w:p w14:paraId="01886B15" w14:textId="77777777" w:rsidR="0007312A" w:rsidRDefault="0007312A" w:rsidP="0007312A">
      <w:pPr>
        <w:pStyle w:val="Geenafstand"/>
        <w:ind w:firstLine="708"/>
      </w:pPr>
      <w:r>
        <w:t xml:space="preserve">De leerkracht maakt een afspraak met de intern begeleider waar de zorg mee wordt </w:t>
      </w:r>
    </w:p>
    <w:p w14:paraId="6980BC73" w14:textId="77777777" w:rsidR="0007312A" w:rsidRDefault="0007312A" w:rsidP="0007312A">
      <w:pPr>
        <w:pStyle w:val="Geenafstand"/>
        <w:ind w:firstLine="708"/>
      </w:pPr>
      <w:r>
        <w:t>gedeeld.</w:t>
      </w:r>
    </w:p>
    <w:p w14:paraId="0ACA6DFC" w14:textId="77777777" w:rsidR="0007312A" w:rsidRDefault="0007312A" w:rsidP="0007312A">
      <w:pPr>
        <w:pStyle w:val="Geenafstand"/>
        <w:ind w:left="708"/>
      </w:pPr>
      <w:r>
        <w:t xml:space="preserve">De intern begeleider plant een overleg met de leerkracht, ouders en ( indien nodig) </w:t>
      </w:r>
    </w:p>
    <w:p w14:paraId="12EA1233" w14:textId="77777777" w:rsidR="0007312A" w:rsidRDefault="0007312A" w:rsidP="0007312A">
      <w:pPr>
        <w:pStyle w:val="Geenafstand"/>
        <w:ind w:left="708"/>
      </w:pPr>
      <w:r>
        <w:t>interne/externe deskundigen.</w:t>
      </w:r>
    </w:p>
    <w:p w14:paraId="38C8E41A" w14:textId="77777777" w:rsidR="0007312A" w:rsidRDefault="0007312A" w:rsidP="0007312A">
      <w:pPr>
        <w:pStyle w:val="Geenafstand"/>
        <w:ind w:firstLine="708"/>
      </w:pPr>
      <w:r>
        <w:t>Uit het overleg volgen acties en een plan van aanpak (bijv. HP, OPP, observatie).</w:t>
      </w:r>
    </w:p>
    <w:p w14:paraId="0DE38E6B" w14:textId="77777777" w:rsidR="0007312A" w:rsidRDefault="0007312A" w:rsidP="0007312A">
      <w:pPr>
        <w:pStyle w:val="Geenafstand"/>
        <w:ind w:firstLine="708"/>
      </w:pPr>
      <w:r>
        <w:t>Het plan wordt door leerkracht en intern begeleider gemaakt.</w:t>
      </w:r>
    </w:p>
    <w:p w14:paraId="6DDB5198" w14:textId="77777777" w:rsidR="0007312A" w:rsidRPr="00F33888" w:rsidRDefault="0007312A" w:rsidP="0007312A">
      <w:pPr>
        <w:pStyle w:val="Geenafstand"/>
        <w:ind w:firstLine="708"/>
      </w:pPr>
      <w:r>
        <w:t>Intern begeleider coördineert en bewaakt de voortgang.</w:t>
      </w:r>
    </w:p>
    <w:p w14:paraId="11D6334D" w14:textId="77777777" w:rsidR="0007312A" w:rsidRDefault="0007312A" w:rsidP="0007312A">
      <w:pPr>
        <w:pStyle w:val="Geenafstand"/>
      </w:pPr>
    </w:p>
    <w:p w14:paraId="617AC6D8" w14:textId="77777777" w:rsidR="0007312A" w:rsidRDefault="0007312A" w:rsidP="0007312A">
      <w:pPr>
        <w:pStyle w:val="Geenafstand"/>
      </w:pPr>
    </w:p>
    <w:p w14:paraId="3E2B3D50" w14:textId="77777777" w:rsidR="0007312A" w:rsidRDefault="0007312A" w:rsidP="0007312A">
      <w:pPr>
        <w:pStyle w:val="Geenafstand"/>
        <w:jc w:val="center"/>
        <w:rPr>
          <w:b/>
          <w:bCs/>
        </w:rPr>
      </w:pPr>
      <w:r w:rsidRPr="008A146A">
        <w:rPr>
          <w:b/>
          <w:bCs/>
        </w:rPr>
        <w:t>Zorgniveau 2</w:t>
      </w:r>
    </w:p>
    <w:p w14:paraId="1BDBEEAC" w14:textId="77777777" w:rsidR="0007312A" w:rsidRDefault="0007312A" w:rsidP="0007312A">
      <w:pPr>
        <w:pStyle w:val="Geenafstand"/>
        <w:jc w:val="center"/>
      </w:pPr>
      <w:r>
        <w:t>Intensief arrangement</w:t>
      </w:r>
    </w:p>
    <w:p w14:paraId="5F5FF055" w14:textId="77777777" w:rsidR="0007312A" w:rsidRDefault="0007312A" w:rsidP="0007312A">
      <w:pPr>
        <w:pStyle w:val="Geenafstand"/>
        <w:ind w:left="708"/>
      </w:pPr>
      <w:r w:rsidRPr="008A146A">
        <w:t xml:space="preserve">De leerkracht besteed </w:t>
      </w:r>
      <w:r>
        <w:t xml:space="preserve">extra </w:t>
      </w:r>
      <w:r w:rsidRPr="008A146A">
        <w:t xml:space="preserve">zorg aan </w:t>
      </w:r>
      <w:r>
        <w:t>één of meerdere leerlingen die door signalering of</w:t>
      </w:r>
    </w:p>
    <w:p w14:paraId="7E93E164" w14:textId="77777777" w:rsidR="0007312A" w:rsidRDefault="0007312A" w:rsidP="0007312A">
      <w:pPr>
        <w:pStyle w:val="Geenafstand"/>
        <w:ind w:left="708"/>
      </w:pPr>
      <w:r>
        <w:t xml:space="preserve"> observeren de lesstof nog onvoldoende beheersen of beduidend hoger scoren of leerlingen</w:t>
      </w:r>
    </w:p>
    <w:p w14:paraId="0A3AA47B" w14:textId="77777777" w:rsidR="0007312A" w:rsidRDefault="0007312A" w:rsidP="0007312A">
      <w:pPr>
        <w:pStyle w:val="Geenafstand"/>
        <w:ind w:left="708"/>
      </w:pPr>
      <w:r>
        <w:t xml:space="preserve"> die gedragsmatig opvallen.</w:t>
      </w:r>
    </w:p>
    <w:p w14:paraId="06C4AC93" w14:textId="77777777" w:rsidR="0007312A" w:rsidRDefault="0007312A" w:rsidP="0007312A">
      <w:pPr>
        <w:pStyle w:val="Geenafstand"/>
        <w:ind w:left="708"/>
      </w:pPr>
      <w:r>
        <w:t>De extra zorg heeft als doel de leerling d.m.v. efficiënt klassenmanagement en planmatig</w:t>
      </w:r>
    </w:p>
    <w:p w14:paraId="421D251F" w14:textId="77777777" w:rsidR="0007312A" w:rsidRDefault="0007312A" w:rsidP="0007312A">
      <w:pPr>
        <w:pStyle w:val="Geenafstand"/>
        <w:ind w:left="708"/>
      </w:pPr>
      <w:r>
        <w:t xml:space="preserve"> handelen terug te brengen naar zorgniveau 1.</w:t>
      </w:r>
    </w:p>
    <w:p w14:paraId="7325E60F" w14:textId="77777777" w:rsidR="0007312A" w:rsidRDefault="0007312A" w:rsidP="0007312A">
      <w:pPr>
        <w:pStyle w:val="Geenafstand"/>
      </w:pPr>
    </w:p>
    <w:p w14:paraId="0FF7B873" w14:textId="77777777" w:rsidR="0007312A" w:rsidRDefault="0007312A" w:rsidP="0007312A">
      <w:pPr>
        <w:pStyle w:val="Geenafstand"/>
      </w:pPr>
    </w:p>
    <w:p w14:paraId="2D6BD5F1" w14:textId="77777777" w:rsidR="0007312A" w:rsidRDefault="0007312A" w:rsidP="0007312A">
      <w:pPr>
        <w:pStyle w:val="Geenafstand"/>
        <w:jc w:val="center"/>
        <w:rPr>
          <w:b/>
          <w:bCs/>
        </w:rPr>
      </w:pPr>
      <w:r w:rsidRPr="002B366A">
        <w:rPr>
          <w:b/>
          <w:bCs/>
        </w:rPr>
        <w:t>Zorgniveau 1</w:t>
      </w:r>
    </w:p>
    <w:p w14:paraId="1CFB40F1" w14:textId="77777777" w:rsidR="0007312A" w:rsidRDefault="0007312A" w:rsidP="0007312A">
      <w:pPr>
        <w:pStyle w:val="Geenafstand"/>
        <w:jc w:val="center"/>
      </w:pPr>
      <w:r>
        <w:t>Basisarrangement</w:t>
      </w:r>
    </w:p>
    <w:p w14:paraId="6DF70E7A" w14:textId="77777777" w:rsidR="0007312A" w:rsidRDefault="0007312A" w:rsidP="0007312A">
      <w:pPr>
        <w:pStyle w:val="Geenafstand"/>
        <w:ind w:firstLine="708"/>
      </w:pPr>
      <w:r>
        <w:t>De instructie wordt op drie niveaus gegeven: basis, verlengd en verrijkt/individueel.</w:t>
      </w:r>
    </w:p>
    <w:p w14:paraId="39F34F9D" w14:textId="77777777" w:rsidR="0007312A" w:rsidRDefault="0007312A" w:rsidP="0007312A">
      <w:pPr>
        <w:pStyle w:val="Geenafstand"/>
        <w:ind w:firstLine="708"/>
      </w:pPr>
      <w:r>
        <w:t>De instructie wordt effectief gegeven volgens het direct instructie model.</w:t>
      </w:r>
    </w:p>
    <w:p w14:paraId="46420616" w14:textId="77777777" w:rsidR="0007312A" w:rsidRDefault="0007312A" w:rsidP="0007312A">
      <w:pPr>
        <w:pStyle w:val="Geenafstand"/>
        <w:ind w:firstLine="708"/>
      </w:pPr>
      <w:r>
        <w:t xml:space="preserve">Leerlingen maken ten opzichte van zichzelf een voldoende ontwikkeling door. </w:t>
      </w:r>
    </w:p>
    <w:p w14:paraId="6DF061D7" w14:textId="77777777" w:rsidR="0007312A" w:rsidRDefault="0007312A" w:rsidP="0007312A">
      <w:pPr>
        <w:pStyle w:val="Geenafstand"/>
        <w:ind w:firstLine="708"/>
      </w:pPr>
      <w:r>
        <w:t>De leerkracht zorgt voor een positief werkklimaat</w:t>
      </w:r>
    </w:p>
    <w:p w14:paraId="39E66BDE" w14:textId="77777777" w:rsidR="0007312A" w:rsidRDefault="0007312A" w:rsidP="0007312A">
      <w:pPr>
        <w:pStyle w:val="Geenafstand"/>
        <w:ind w:firstLine="708"/>
      </w:pPr>
      <w:r>
        <w:t>De leerkracht geeft kwalitatief goed passend onderwijs</w:t>
      </w:r>
    </w:p>
    <w:p w14:paraId="57C4F9BD" w14:textId="77777777" w:rsidR="0007312A" w:rsidRDefault="0007312A" w:rsidP="0007312A">
      <w:pPr>
        <w:pStyle w:val="Geenafstand"/>
      </w:pPr>
    </w:p>
    <w:p w14:paraId="3AADBC8D" w14:textId="77777777" w:rsidR="0007312A" w:rsidRDefault="0007312A" w:rsidP="0007312A">
      <w:pPr>
        <w:pStyle w:val="Geenafstand"/>
      </w:pPr>
    </w:p>
    <w:p w14:paraId="550E6C7E" w14:textId="77777777" w:rsidR="000B248D" w:rsidRDefault="005F670C" w:rsidP="000B248D">
      <w:pPr>
        <w:pStyle w:val="Geenafstand"/>
        <w:rPr>
          <w:b/>
          <w:bCs/>
        </w:rPr>
      </w:pPr>
      <w:r>
        <w:br/>
      </w:r>
      <w:r w:rsidR="000B248D" w:rsidRPr="002B366A">
        <w:rPr>
          <w:b/>
          <w:bCs/>
        </w:rPr>
        <w:t>Zorgniveau 1</w:t>
      </w:r>
    </w:p>
    <w:p w14:paraId="2564F4EB" w14:textId="77777777" w:rsidR="000B248D" w:rsidRPr="00CB5D43" w:rsidRDefault="000B248D" w:rsidP="000B248D">
      <w:pPr>
        <w:pStyle w:val="Geenafstand"/>
        <w:rPr>
          <w:u w:val="single"/>
        </w:rPr>
      </w:pPr>
      <w:r w:rsidRPr="00CB5D43">
        <w:rPr>
          <w:u w:val="single"/>
        </w:rPr>
        <w:t>Basisarrangement</w:t>
      </w:r>
    </w:p>
    <w:p w14:paraId="2D14985D" w14:textId="77777777" w:rsidR="000B248D" w:rsidRDefault="000B248D" w:rsidP="000B248D">
      <w:pPr>
        <w:pStyle w:val="Geenafstand"/>
      </w:pPr>
      <w:r>
        <w:t>Binnen dit zorgniveau handelen we handelingsgericht d.w.z. dat de instructie op drie niveaus gegeven wordt: basis, verlengd en verrijkt/individueel.</w:t>
      </w:r>
    </w:p>
    <w:p w14:paraId="0A25FC15" w14:textId="77777777" w:rsidR="000B248D" w:rsidRDefault="000B248D" w:rsidP="000B248D">
      <w:pPr>
        <w:pStyle w:val="Geenafstand"/>
      </w:pPr>
      <w:r>
        <w:t>De instructie wordt effectief gegeven waarbij de leerlingen actief worden betrokken.</w:t>
      </w:r>
    </w:p>
    <w:p w14:paraId="6E44725D" w14:textId="77777777" w:rsidR="000B248D" w:rsidRDefault="000B248D" w:rsidP="000B248D">
      <w:pPr>
        <w:pStyle w:val="Geenafstand"/>
      </w:pPr>
      <w:r>
        <w:t xml:space="preserve">Leerlingen maken ten opzichte van zichzelf een voldoende ontwikkeling door. </w:t>
      </w:r>
    </w:p>
    <w:p w14:paraId="52E45797" w14:textId="77777777" w:rsidR="000B248D" w:rsidRDefault="000B248D" w:rsidP="000B248D">
      <w:pPr>
        <w:pStyle w:val="Geenafstand"/>
      </w:pPr>
      <w:r>
        <w:t>Instructie en handelen van de leerkracht heeft een preventieve functie</w:t>
      </w:r>
    </w:p>
    <w:p w14:paraId="1D0114CC" w14:textId="77777777" w:rsidR="000B248D" w:rsidRDefault="000B248D" w:rsidP="000B248D">
      <w:pPr>
        <w:pStyle w:val="Geenafstand"/>
      </w:pPr>
      <w:r>
        <w:t>De leerkracht zorgt voor een positief werkklimaat</w:t>
      </w:r>
    </w:p>
    <w:p w14:paraId="4D87A0E3" w14:textId="77777777" w:rsidR="000B248D" w:rsidRDefault="000B248D" w:rsidP="000B248D">
      <w:pPr>
        <w:pStyle w:val="Geenafstand"/>
      </w:pPr>
      <w:r>
        <w:t>De leerkracht geeft kwalitatief goed passend onderwijs</w:t>
      </w:r>
    </w:p>
    <w:p w14:paraId="673408F1" w14:textId="77777777" w:rsidR="000B248D" w:rsidRDefault="000B248D" w:rsidP="000B248D">
      <w:pPr>
        <w:pStyle w:val="Geenafstand"/>
      </w:pPr>
      <w:r>
        <w:t xml:space="preserve">De leerkracht sluit aan bij het eigenaarschap van de leerlingen </w:t>
      </w:r>
    </w:p>
    <w:p w14:paraId="5247F5A5" w14:textId="77777777" w:rsidR="000B248D" w:rsidRDefault="000B248D" w:rsidP="000B248D">
      <w:pPr>
        <w:pStyle w:val="Geenafstand"/>
      </w:pPr>
    </w:p>
    <w:p w14:paraId="2DA78A97" w14:textId="77777777" w:rsidR="000B248D" w:rsidRPr="00110994" w:rsidRDefault="000B248D" w:rsidP="000B248D">
      <w:pPr>
        <w:pStyle w:val="Geenafstand"/>
        <w:rPr>
          <w:u w:val="single"/>
        </w:rPr>
      </w:pPr>
      <w:r w:rsidRPr="00110994">
        <w:rPr>
          <w:u w:val="single"/>
        </w:rPr>
        <w:t>Acties zorgniveau 1</w:t>
      </w:r>
    </w:p>
    <w:p w14:paraId="0F7C9FEB" w14:textId="77777777" w:rsidR="000B248D" w:rsidRDefault="000B248D" w:rsidP="000B248D">
      <w:pPr>
        <w:pStyle w:val="Geenafstand"/>
        <w:numPr>
          <w:ilvl w:val="0"/>
          <w:numId w:val="6"/>
        </w:numPr>
      </w:pPr>
      <w:r>
        <w:t>De leerkracht werkt handelingsgericht en geeft instructie op drie niveaus: basis, verlengd en verrijkt/individueel.</w:t>
      </w:r>
    </w:p>
    <w:p w14:paraId="3B0FC4C7" w14:textId="77777777" w:rsidR="000B248D" w:rsidRDefault="000B248D" w:rsidP="000B248D">
      <w:pPr>
        <w:pStyle w:val="Geenafstand"/>
        <w:numPr>
          <w:ilvl w:val="0"/>
          <w:numId w:val="6"/>
        </w:numPr>
      </w:pPr>
      <w:r>
        <w:t xml:space="preserve">De leerkracht monitort (dagelijks) de voortgang m.b.v. methode en niet-methode gebonden toetsen, </w:t>
      </w:r>
      <w:proofErr w:type="spellStart"/>
      <w:r>
        <w:t>Gynzy</w:t>
      </w:r>
      <w:proofErr w:type="spellEnd"/>
      <w:r>
        <w:t>, ESIS, CITO</w:t>
      </w:r>
    </w:p>
    <w:p w14:paraId="66FCC7EE" w14:textId="77777777" w:rsidR="000B248D" w:rsidRDefault="000B248D" w:rsidP="000B248D">
      <w:pPr>
        <w:pStyle w:val="Geenafstand"/>
        <w:numPr>
          <w:ilvl w:val="0"/>
          <w:numId w:val="6"/>
        </w:numPr>
      </w:pPr>
      <w:r>
        <w:t>De intern begeleider volgt de ontwikkeling van de groepen en maakt analyses om de ontwikkeling op leerling-, groeps- en schoolniveau te signaleren, monitoren en sturen. Deze groepsanalyses worden tijdens de groepsbesprekingen twee keer per schooljaar in februari en juni in teamoverleg besproken.</w:t>
      </w:r>
    </w:p>
    <w:p w14:paraId="0A8ED3CD" w14:textId="77777777" w:rsidR="000B248D" w:rsidRDefault="000B248D" w:rsidP="000B248D">
      <w:pPr>
        <w:pStyle w:val="Geenafstand"/>
      </w:pPr>
    </w:p>
    <w:p w14:paraId="246006E3" w14:textId="77777777" w:rsidR="000B248D" w:rsidRDefault="000B248D" w:rsidP="000B248D">
      <w:pPr>
        <w:pStyle w:val="Geenafstand"/>
      </w:pPr>
    </w:p>
    <w:p w14:paraId="12F4FAC6" w14:textId="77777777" w:rsidR="000B248D" w:rsidRDefault="000B248D" w:rsidP="000B248D">
      <w:pPr>
        <w:pStyle w:val="Geenafstand"/>
      </w:pPr>
    </w:p>
    <w:p w14:paraId="5B453C45" w14:textId="77777777" w:rsidR="000B248D" w:rsidRDefault="000B248D" w:rsidP="000B248D">
      <w:pPr>
        <w:pStyle w:val="Geenafstand"/>
        <w:rPr>
          <w:b/>
          <w:bCs/>
        </w:rPr>
      </w:pPr>
      <w:r w:rsidRPr="008A146A">
        <w:rPr>
          <w:b/>
          <w:bCs/>
        </w:rPr>
        <w:t>Zorgniveau 2</w:t>
      </w:r>
    </w:p>
    <w:p w14:paraId="0A2601B4" w14:textId="77777777" w:rsidR="000B248D" w:rsidRPr="00CB5D43" w:rsidRDefault="000B248D" w:rsidP="000B248D">
      <w:pPr>
        <w:pStyle w:val="Geenafstand"/>
        <w:rPr>
          <w:u w:val="single"/>
        </w:rPr>
      </w:pPr>
      <w:r w:rsidRPr="00CB5D43">
        <w:rPr>
          <w:u w:val="single"/>
        </w:rPr>
        <w:t>Intensief arrangement</w:t>
      </w:r>
    </w:p>
    <w:p w14:paraId="6F1C19AC" w14:textId="77777777" w:rsidR="000B248D" w:rsidRDefault="000B248D" w:rsidP="000B248D">
      <w:pPr>
        <w:pStyle w:val="Geenafstand"/>
      </w:pPr>
      <w:r w:rsidRPr="008A146A">
        <w:t xml:space="preserve">De leerkracht besteed </w:t>
      </w:r>
      <w:r>
        <w:t xml:space="preserve">extra </w:t>
      </w:r>
      <w:r w:rsidRPr="008A146A">
        <w:t xml:space="preserve">zorg aan </w:t>
      </w:r>
      <w:r>
        <w:t>één of meerdere leerlingen die door signalering of observeren de lesstof nog onvoldoende beheersen of beduidend hoger scoren of leerlingen die gedragsmatig opvallen.</w:t>
      </w:r>
    </w:p>
    <w:p w14:paraId="2411E009" w14:textId="77777777" w:rsidR="000B248D" w:rsidRDefault="000B248D" w:rsidP="000B248D">
      <w:pPr>
        <w:pStyle w:val="Geenafstand"/>
      </w:pPr>
      <w:r>
        <w:t>Het gaat hierbij om aanpassingen die de leerkracht maakt en uitvoert. Voorbeelden hiervan zijn: aanpassing in de lesstof (</w:t>
      </w:r>
      <w:proofErr w:type="spellStart"/>
      <w:r>
        <w:t>compacten</w:t>
      </w:r>
      <w:proofErr w:type="spellEnd"/>
      <w:r>
        <w:t>), gedragskaart, pictogrammen op tafel, uitbreiding van instructie- en oefentijd, na de instructie met de leerling in overleg om na te vragen of hij/zij weet wat het moet doen, etc. De extra zorg heeft als doel de leerling d.m.v. efficiënt klassenmanagement en planmatig handelen terug te brengen naar zorgniveau 1.</w:t>
      </w:r>
    </w:p>
    <w:p w14:paraId="5CCC792F" w14:textId="77777777" w:rsidR="000B248D" w:rsidRDefault="000B248D" w:rsidP="000B248D">
      <w:pPr>
        <w:pStyle w:val="Geenafstand"/>
      </w:pPr>
    </w:p>
    <w:p w14:paraId="2B51D798" w14:textId="77777777" w:rsidR="000B248D" w:rsidRPr="00110994" w:rsidRDefault="000B248D" w:rsidP="000B248D">
      <w:pPr>
        <w:pStyle w:val="Geenafstand"/>
        <w:rPr>
          <w:u w:val="single"/>
        </w:rPr>
      </w:pPr>
      <w:r w:rsidRPr="00110994">
        <w:rPr>
          <w:u w:val="single"/>
        </w:rPr>
        <w:t>Acties zorgniveau 2</w:t>
      </w:r>
    </w:p>
    <w:p w14:paraId="7DC89BAF" w14:textId="77777777" w:rsidR="000B248D" w:rsidRDefault="000B248D" w:rsidP="000B248D">
      <w:pPr>
        <w:pStyle w:val="Geenafstand"/>
        <w:numPr>
          <w:ilvl w:val="0"/>
          <w:numId w:val="7"/>
        </w:numPr>
      </w:pPr>
      <w:r>
        <w:t>De leerkracht geeft extra zorg aan de leerlingen die de leerstof van het leerjaar nog niet voldoende beheerst of hoger scoort of opvalt in gedrag. Het gaat om aanpassingen die je als leerkracht bewust maakt en uitvoert Denk hierbij aan: aanpassingen in de lesstof, gedragskaart, pictogrammen op tafel, uitbreiding van instructie- en oefentijd.</w:t>
      </w:r>
    </w:p>
    <w:p w14:paraId="140994FE" w14:textId="77777777" w:rsidR="000B248D" w:rsidRDefault="000B248D" w:rsidP="000B248D">
      <w:pPr>
        <w:pStyle w:val="Geenafstand"/>
        <w:numPr>
          <w:ilvl w:val="0"/>
          <w:numId w:val="7"/>
        </w:numPr>
      </w:pPr>
      <w:r>
        <w:t xml:space="preserve">De leerkracht beschrijft de onderwijsbehoeften in ESIS. In ESIS noteer je bij onderwerp “zorg niveau 2 onderwijsbehoeften” </w:t>
      </w:r>
    </w:p>
    <w:p w14:paraId="4EA59709" w14:textId="77777777" w:rsidR="000B248D" w:rsidRDefault="000B248D" w:rsidP="000B248D">
      <w:pPr>
        <w:pStyle w:val="Geenafstand"/>
        <w:numPr>
          <w:ilvl w:val="0"/>
          <w:numId w:val="7"/>
        </w:numPr>
      </w:pPr>
      <w:r>
        <w:t>De leerkracht brengt de intern begeleider via de mail op de hoogte van de notitie in ESIS</w:t>
      </w:r>
    </w:p>
    <w:p w14:paraId="41A0080A" w14:textId="77777777" w:rsidR="000B248D" w:rsidRDefault="000B248D" w:rsidP="000B248D">
      <w:pPr>
        <w:pStyle w:val="Geenafstand"/>
        <w:numPr>
          <w:ilvl w:val="0"/>
          <w:numId w:val="7"/>
        </w:numPr>
      </w:pPr>
      <w:r>
        <w:t>Ouder/verzorger wordt door de leerkracht op de hoogte gebracht d.m.v. oudergesprek</w:t>
      </w:r>
    </w:p>
    <w:p w14:paraId="33614452" w14:textId="77777777" w:rsidR="000B248D" w:rsidRDefault="000B248D" w:rsidP="000B248D">
      <w:pPr>
        <w:pStyle w:val="Geenafstand"/>
        <w:numPr>
          <w:ilvl w:val="0"/>
          <w:numId w:val="7"/>
        </w:numPr>
      </w:pPr>
      <w:r>
        <w:t>Het verslag hiervan wordt door de leerkracht in ESIS geplaatst</w:t>
      </w:r>
    </w:p>
    <w:p w14:paraId="3586CBB7" w14:textId="77777777" w:rsidR="000B248D" w:rsidRDefault="000B248D" w:rsidP="000B248D">
      <w:pPr>
        <w:pStyle w:val="Geenafstand"/>
        <w:numPr>
          <w:ilvl w:val="0"/>
          <w:numId w:val="7"/>
        </w:numPr>
      </w:pPr>
      <w:r>
        <w:t>De intern begeleider denkt mee in het proces.</w:t>
      </w:r>
    </w:p>
    <w:p w14:paraId="0F4201BA" w14:textId="77777777" w:rsidR="000B248D" w:rsidRDefault="000B248D" w:rsidP="000B248D">
      <w:pPr>
        <w:pStyle w:val="Geenafstand"/>
      </w:pPr>
    </w:p>
    <w:p w14:paraId="7248F2AA" w14:textId="77777777" w:rsidR="000B248D" w:rsidRDefault="000B248D" w:rsidP="000B248D">
      <w:pPr>
        <w:pStyle w:val="Geenafstand"/>
      </w:pPr>
    </w:p>
    <w:p w14:paraId="73926981" w14:textId="77777777" w:rsidR="000B248D" w:rsidRDefault="000B248D" w:rsidP="000B248D">
      <w:pPr>
        <w:pStyle w:val="Geenafstand"/>
      </w:pPr>
    </w:p>
    <w:p w14:paraId="52E65C8B" w14:textId="77777777" w:rsidR="000B248D" w:rsidRDefault="000B248D" w:rsidP="000B248D">
      <w:pPr>
        <w:pStyle w:val="Geenafstand"/>
      </w:pPr>
    </w:p>
    <w:p w14:paraId="6A7922E0" w14:textId="77777777" w:rsidR="000B248D" w:rsidRDefault="000B248D" w:rsidP="000B248D">
      <w:pPr>
        <w:pStyle w:val="Geenafstand"/>
      </w:pPr>
    </w:p>
    <w:p w14:paraId="443BD82C" w14:textId="77777777" w:rsidR="000B248D" w:rsidRDefault="000B248D" w:rsidP="000B248D">
      <w:pPr>
        <w:pStyle w:val="Geenafstand"/>
      </w:pPr>
    </w:p>
    <w:p w14:paraId="46E0DFEF" w14:textId="77777777" w:rsidR="000B248D" w:rsidRDefault="000B248D" w:rsidP="000B248D">
      <w:pPr>
        <w:pStyle w:val="Geenafstand"/>
      </w:pPr>
    </w:p>
    <w:p w14:paraId="3BFBA665" w14:textId="77777777" w:rsidR="000B248D" w:rsidRPr="00F33888" w:rsidRDefault="000B248D" w:rsidP="000B248D">
      <w:pPr>
        <w:pStyle w:val="Geenafstand"/>
        <w:rPr>
          <w:b/>
          <w:bCs/>
        </w:rPr>
      </w:pPr>
      <w:r w:rsidRPr="00F33888">
        <w:rPr>
          <w:b/>
          <w:bCs/>
        </w:rPr>
        <w:t>Zorgniveau 3</w:t>
      </w:r>
    </w:p>
    <w:p w14:paraId="402B50F9" w14:textId="77777777" w:rsidR="000B248D" w:rsidRPr="00CB5D43" w:rsidRDefault="000B248D" w:rsidP="000B248D">
      <w:pPr>
        <w:pStyle w:val="Geenafstand"/>
        <w:rPr>
          <w:u w:val="single"/>
        </w:rPr>
      </w:pPr>
      <w:r w:rsidRPr="00CB5D43">
        <w:rPr>
          <w:u w:val="single"/>
        </w:rPr>
        <w:t>Zeer intensief arrangement</w:t>
      </w:r>
    </w:p>
    <w:p w14:paraId="58CE49F4" w14:textId="77777777" w:rsidR="000B248D" w:rsidRPr="00F33888" w:rsidRDefault="000B248D" w:rsidP="000B248D">
      <w:pPr>
        <w:pStyle w:val="Geenafstand"/>
      </w:pPr>
      <w:r>
        <w:t>Leerlingen met speciale zorg: De leerling heeft meer zorg nodig dan de groepsleerkracht in groep 2 kan bieden. De speciale zorg heeft als doel de leerling door middel van specifieke interventies terug te brengen naar zorgniveau 1 en 2. Leerlingen met een HP of OPP, bij SMW of logopedie hebben dit zorgniveau</w:t>
      </w:r>
    </w:p>
    <w:p w14:paraId="7CF80C40" w14:textId="77777777" w:rsidR="000B248D" w:rsidRDefault="000B248D" w:rsidP="000B248D">
      <w:pPr>
        <w:pStyle w:val="Geenafstand"/>
      </w:pPr>
    </w:p>
    <w:p w14:paraId="52FAE1B2" w14:textId="77777777" w:rsidR="000B248D" w:rsidRPr="00C510BD" w:rsidRDefault="000B248D" w:rsidP="000B248D">
      <w:pPr>
        <w:pStyle w:val="Geenafstand"/>
        <w:rPr>
          <w:u w:val="single"/>
        </w:rPr>
      </w:pPr>
      <w:r w:rsidRPr="00C510BD">
        <w:rPr>
          <w:u w:val="single"/>
        </w:rPr>
        <w:t>Acties zorgniveau 3</w:t>
      </w:r>
    </w:p>
    <w:p w14:paraId="7DB1399C" w14:textId="77777777" w:rsidR="000B248D" w:rsidRDefault="000B248D" w:rsidP="000B248D">
      <w:pPr>
        <w:pStyle w:val="Geenafstand"/>
        <w:numPr>
          <w:ilvl w:val="0"/>
          <w:numId w:val="7"/>
        </w:numPr>
      </w:pPr>
      <w:r>
        <w:t>De leerkracht maakt een afspraak met de intern begeleider om de zorg te delen. De zorg wordt ook gedeeld tijdens de leerlingbespreking gedurende het jaar.</w:t>
      </w:r>
    </w:p>
    <w:p w14:paraId="12FC0E9C" w14:textId="77777777" w:rsidR="000B248D" w:rsidRDefault="000B248D" w:rsidP="000B248D">
      <w:pPr>
        <w:pStyle w:val="Geenafstand"/>
        <w:numPr>
          <w:ilvl w:val="0"/>
          <w:numId w:val="7"/>
        </w:numPr>
      </w:pPr>
      <w:bookmarkStart w:id="0" w:name="_Hlk119587813"/>
      <w:r>
        <w:t>De intern begeleider plant een overleg met</w:t>
      </w:r>
      <w:r w:rsidRPr="00671923">
        <w:t xml:space="preserve"> </w:t>
      </w:r>
      <w:r>
        <w:t>de leerkracht, ouder en (indien nodig) interne en/of externen om de leerling te bespreken en advies te vragen.</w:t>
      </w:r>
    </w:p>
    <w:bookmarkEnd w:id="0"/>
    <w:p w14:paraId="6AC930BD" w14:textId="77777777" w:rsidR="000B248D" w:rsidRDefault="000B248D" w:rsidP="000B248D">
      <w:pPr>
        <w:pStyle w:val="Geenafstand"/>
        <w:numPr>
          <w:ilvl w:val="0"/>
          <w:numId w:val="7"/>
        </w:numPr>
      </w:pPr>
      <w:r>
        <w:t>Uit het oudergesprek volgen acties en een plan van aanpak. Acties zouden kunnen zijn; HP (handelingsplan), OPP (ontwikkelingsperspectief), klassenobservatie, externe ondersteuning, etc.</w:t>
      </w:r>
    </w:p>
    <w:p w14:paraId="435FBA19" w14:textId="77777777" w:rsidR="000B248D" w:rsidRDefault="000B248D" w:rsidP="000B248D">
      <w:pPr>
        <w:pStyle w:val="Geenafstand"/>
        <w:numPr>
          <w:ilvl w:val="0"/>
          <w:numId w:val="7"/>
        </w:numPr>
      </w:pPr>
      <w:r>
        <w:t>De leerkracht plaatst een verslag van dit gesprek in ESIS</w:t>
      </w:r>
    </w:p>
    <w:p w14:paraId="4A73193D" w14:textId="77777777" w:rsidR="000B248D" w:rsidRDefault="000B248D" w:rsidP="000B248D">
      <w:pPr>
        <w:pStyle w:val="Geenafstand"/>
        <w:numPr>
          <w:ilvl w:val="0"/>
          <w:numId w:val="7"/>
        </w:numPr>
      </w:pPr>
      <w:r>
        <w:t>Het plan wordt in samenwerking tussen de leerkracht en intern begeleider gemaakt. De leerkracht bespreekt dit met ouders en plaatst het, ondertekend door ouder, in ESIS.</w:t>
      </w:r>
    </w:p>
    <w:p w14:paraId="3C9C0FED" w14:textId="77777777" w:rsidR="000B248D" w:rsidRDefault="000B248D" w:rsidP="000B248D">
      <w:pPr>
        <w:pStyle w:val="Geenafstand"/>
        <w:numPr>
          <w:ilvl w:val="0"/>
          <w:numId w:val="7"/>
        </w:numPr>
      </w:pPr>
      <w:r>
        <w:t>Ouders krijgen van de leerkracht een kopie van het ondertekende plan mee. De leerkracht stuurt dit plan ook via de mail naar ouders.</w:t>
      </w:r>
    </w:p>
    <w:p w14:paraId="4A1BDDF9" w14:textId="77777777" w:rsidR="000B248D" w:rsidRDefault="000B248D" w:rsidP="000B248D">
      <w:pPr>
        <w:pStyle w:val="Geenafstand"/>
        <w:numPr>
          <w:ilvl w:val="0"/>
          <w:numId w:val="7"/>
        </w:numPr>
      </w:pPr>
      <w:r>
        <w:t>De intern begeleider coördineert en bewaakt de voortgang</w:t>
      </w:r>
    </w:p>
    <w:p w14:paraId="2A1F825C" w14:textId="77777777" w:rsidR="000B248D" w:rsidRDefault="000B248D" w:rsidP="000B248D">
      <w:pPr>
        <w:pStyle w:val="Geenafstand"/>
      </w:pPr>
    </w:p>
    <w:p w14:paraId="15D8C24A" w14:textId="77777777" w:rsidR="000B248D" w:rsidRDefault="000B248D" w:rsidP="000B248D">
      <w:pPr>
        <w:pStyle w:val="Geenafstand"/>
      </w:pPr>
    </w:p>
    <w:p w14:paraId="37A25392" w14:textId="77777777" w:rsidR="000B248D" w:rsidRDefault="000B248D" w:rsidP="000B248D">
      <w:pPr>
        <w:pStyle w:val="Geenafstand"/>
        <w:rPr>
          <w:b/>
          <w:bCs/>
        </w:rPr>
      </w:pPr>
      <w:r w:rsidRPr="0083385A">
        <w:rPr>
          <w:b/>
          <w:bCs/>
        </w:rPr>
        <w:t>Zorgniveau 4</w:t>
      </w:r>
    </w:p>
    <w:p w14:paraId="696CD4D7" w14:textId="77777777" w:rsidR="000B248D" w:rsidRPr="00CB5D43" w:rsidRDefault="000B248D" w:rsidP="000B248D">
      <w:pPr>
        <w:pStyle w:val="Geenafstand"/>
        <w:rPr>
          <w:u w:val="single"/>
        </w:rPr>
      </w:pPr>
      <w:r w:rsidRPr="00CB5D43">
        <w:rPr>
          <w:u w:val="single"/>
        </w:rPr>
        <w:t>Zeer intensief arrangement en zorg</w:t>
      </w:r>
    </w:p>
    <w:p w14:paraId="0F2E1CEB" w14:textId="77777777" w:rsidR="000B248D" w:rsidRDefault="000B248D" w:rsidP="000B248D">
      <w:pPr>
        <w:pStyle w:val="Geenafstand"/>
      </w:pPr>
      <w:r>
        <w:t>S</w:t>
      </w:r>
      <w:r w:rsidRPr="00F33888">
        <w:t>peciale zorg in overleg met interne en externe deskundigen gericht</w:t>
      </w:r>
      <w:r>
        <w:t xml:space="preserve"> op begeleiding, coaching en het vergroten van de expertise en vaardigheden van de leerkracht met als doel de leerling terug te brengen naar zorgniveau 3 en 2.</w:t>
      </w:r>
    </w:p>
    <w:p w14:paraId="77180A8E" w14:textId="77777777" w:rsidR="000B248D" w:rsidRDefault="000B248D" w:rsidP="000B248D">
      <w:pPr>
        <w:pStyle w:val="Geenafstand"/>
      </w:pPr>
    </w:p>
    <w:p w14:paraId="7059E9B6" w14:textId="77777777" w:rsidR="000B248D" w:rsidRPr="007434DB" w:rsidRDefault="000B248D" w:rsidP="000B248D">
      <w:pPr>
        <w:pStyle w:val="Geenafstand"/>
        <w:rPr>
          <w:u w:val="single"/>
        </w:rPr>
      </w:pPr>
      <w:r w:rsidRPr="007434DB">
        <w:rPr>
          <w:u w:val="single"/>
        </w:rPr>
        <w:t>Acties zorgniveau 4</w:t>
      </w:r>
    </w:p>
    <w:p w14:paraId="4467DC55" w14:textId="77777777" w:rsidR="000B248D" w:rsidRDefault="000B248D" w:rsidP="000B248D">
      <w:pPr>
        <w:pStyle w:val="Geenafstand"/>
        <w:numPr>
          <w:ilvl w:val="0"/>
          <w:numId w:val="8"/>
        </w:numPr>
      </w:pPr>
      <w:r>
        <w:t>De leerkracht maakt een afspraak met de intern begeleider om de zorg te delen.</w:t>
      </w:r>
    </w:p>
    <w:p w14:paraId="5F7C9466" w14:textId="77777777" w:rsidR="000B248D" w:rsidRDefault="000B248D" w:rsidP="000B248D">
      <w:pPr>
        <w:pStyle w:val="Lijstalinea"/>
        <w:numPr>
          <w:ilvl w:val="0"/>
          <w:numId w:val="8"/>
        </w:numPr>
        <w:spacing w:after="160" w:line="259" w:lineRule="auto"/>
      </w:pPr>
      <w:r w:rsidRPr="007434DB">
        <w:t xml:space="preserve">De intern begeleider plant een overleg </w:t>
      </w:r>
      <w:r>
        <w:t xml:space="preserve">(MDO) </w:t>
      </w:r>
      <w:r w:rsidRPr="007434DB">
        <w:t>met de leerkracht, ouder en interne en/of externen om de leerling te bespreken en advies te vragen.</w:t>
      </w:r>
    </w:p>
    <w:p w14:paraId="4955FFFF" w14:textId="77777777" w:rsidR="000B248D" w:rsidRDefault="000B248D" w:rsidP="000B248D">
      <w:pPr>
        <w:pStyle w:val="Lijstalinea"/>
        <w:numPr>
          <w:ilvl w:val="0"/>
          <w:numId w:val="8"/>
        </w:numPr>
        <w:spacing w:after="160" w:line="259" w:lineRule="auto"/>
      </w:pPr>
      <w:r>
        <w:t>Uit het MDO volgen acties en een plan van aanpak. Acties zouden kunnen zijn: Individueel arrangement (IA) aanvragen, IQ-onderzoek aanvragen, consult met externe aanvragen gericht op het vergroten van de expertise van de leerkracht d.m.v. coaching en begeleiding door een ambulant begeleider.</w:t>
      </w:r>
    </w:p>
    <w:p w14:paraId="034AA58B" w14:textId="77777777" w:rsidR="000B248D" w:rsidRDefault="000B248D" w:rsidP="000B248D">
      <w:pPr>
        <w:pStyle w:val="Lijstalinea"/>
        <w:numPr>
          <w:ilvl w:val="0"/>
          <w:numId w:val="8"/>
        </w:numPr>
        <w:spacing w:after="160" w:line="259" w:lineRule="auto"/>
      </w:pPr>
      <w:r>
        <w:t>Er wordt door de leerkracht in samenspraak met de intern begeleider een MDO voorbereidingsformulier ingevuld. Dit wordt tijdens het MDO met ouders besproken. De samenvatting en afspraken worden tijdens het gesprek door de leerkracht opgesteld en voorgelezen aan de aanwezigen. Het MDO-verslag wordt voor ouders uitgeprint. Een kopie gaat in tweevoud ter ondertekening mee naar huis. Binnen een week leveren ouders het ondertekende verslag bij de leerkracht in.</w:t>
      </w:r>
    </w:p>
    <w:p w14:paraId="61BD790C" w14:textId="77777777" w:rsidR="000B248D" w:rsidRDefault="000B248D" w:rsidP="000B248D">
      <w:pPr>
        <w:pStyle w:val="Lijstalinea"/>
        <w:numPr>
          <w:ilvl w:val="0"/>
          <w:numId w:val="8"/>
        </w:numPr>
        <w:spacing w:after="160" w:line="259" w:lineRule="auto"/>
      </w:pPr>
      <w:r>
        <w:t xml:space="preserve">Wanneer ouders niet akkoord gaan en aanpassingen willen, draagt de intern begeleider (eventueel in overleg met de leerkracht en externen) hier zorg voor. Het plan wordt opnieuw in tweevoud aan ouders ter ondertekening meegegeven. De leerkracht ontvangt binnen een week het ondertekende verslag. </w:t>
      </w:r>
    </w:p>
    <w:p w14:paraId="3CD99A01" w14:textId="77777777" w:rsidR="000B248D" w:rsidRDefault="000B248D" w:rsidP="000B248D">
      <w:pPr>
        <w:pStyle w:val="Lijstalinea"/>
        <w:numPr>
          <w:ilvl w:val="0"/>
          <w:numId w:val="8"/>
        </w:numPr>
        <w:spacing w:after="160" w:line="259" w:lineRule="auto"/>
      </w:pPr>
      <w:r>
        <w:lastRenderedPageBreak/>
        <w:t>De leerkracht plaatst het ondertekende MDO-verslag in ESIS en stuurt ouders verslag via de mail.</w:t>
      </w:r>
    </w:p>
    <w:p w14:paraId="02F5DE47" w14:textId="77777777" w:rsidR="000B248D" w:rsidRDefault="000B248D" w:rsidP="000B248D">
      <w:pPr>
        <w:pStyle w:val="Lijstalinea"/>
        <w:numPr>
          <w:ilvl w:val="0"/>
          <w:numId w:val="8"/>
        </w:numPr>
        <w:spacing w:after="160" w:line="259" w:lineRule="auto"/>
      </w:pPr>
      <w:r>
        <w:t>De intern begeleider coördineert en bewaakt de voortgang.</w:t>
      </w:r>
    </w:p>
    <w:p w14:paraId="2D5CE8F7" w14:textId="77777777" w:rsidR="000B248D" w:rsidRDefault="000B248D" w:rsidP="000B248D">
      <w:pPr>
        <w:pStyle w:val="Geenafstand"/>
      </w:pPr>
    </w:p>
    <w:p w14:paraId="606214C9" w14:textId="77777777" w:rsidR="000B248D" w:rsidRDefault="000B248D" w:rsidP="000B248D">
      <w:pPr>
        <w:pStyle w:val="Geenafstand"/>
      </w:pPr>
    </w:p>
    <w:p w14:paraId="2DC457AF" w14:textId="77777777" w:rsidR="000B248D" w:rsidRPr="0083385A" w:rsidRDefault="000B248D" w:rsidP="000B248D">
      <w:pPr>
        <w:pStyle w:val="Geenafstand"/>
        <w:rPr>
          <w:b/>
          <w:bCs/>
        </w:rPr>
      </w:pPr>
      <w:r w:rsidRPr="0083385A">
        <w:rPr>
          <w:b/>
          <w:bCs/>
        </w:rPr>
        <w:t>Zorgniveau 5</w:t>
      </w:r>
    </w:p>
    <w:p w14:paraId="6064A74B" w14:textId="77777777" w:rsidR="000B248D" w:rsidRPr="00CB5D43" w:rsidRDefault="000B248D" w:rsidP="000B248D">
      <w:pPr>
        <w:pStyle w:val="Geenafstand"/>
        <w:rPr>
          <w:u w:val="single"/>
        </w:rPr>
      </w:pPr>
      <w:r w:rsidRPr="00CB5D43">
        <w:rPr>
          <w:u w:val="single"/>
        </w:rPr>
        <w:t>Verwijzing naar S(B)O</w:t>
      </w:r>
    </w:p>
    <w:p w14:paraId="1072D678" w14:textId="77777777" w:rsidR="000B248D" w:rsidRDefault="000B248D" w:rsidP="000B248D">
      <w:pPr>
        <w:pStyle w:val="Geenafstand"/>
      </w:pPr>
      <w:r>
        <w:t>Wanneer wij als</w:t>
      </w:r>
      <w:r w:rsidRPr="0083385A">
        <w:t xml:space="preserve"> OBS De kameleon niet meer</w:t>
      </w:r>
      <w:r>
        <w:t xml:space="preserve"> kunnen aansluiten bij de specifieke onderwijsbehoeften van de leerling en het voor het welzijn en welbevinden van de leerling niet meer verantwoord is om op een reguliere basisschool te blijven (en/of een veilig ontwikkelklimaat voor de groep onder druk komt te staan), kan een toelaatbaarheidsverklaring (TLV) aangevraagd worden. Hierna kan plaatsing volgen op een school voor speciaal basisonderwijs of op een school voor speciaal onderwijs. OBS De Kameleon volgt hierbij de richtlijnen van het samenwerkingsverband (SPPOH). SMW kan ouders eventueel begeleiden in het proces van verwijzing en het bezoeken van een school voor SBO/SO.</w:t>
      </w:r>
    </w:p>
    <w:p w14:paraId="209A747D" w14:textId="77777777" w:rsidR="000B248D" w:rsidRDefault="000B248D" w:rsidP="000B248D">
      <w:pPr>
        <w:pStyle w:val="Geenafstand"/>
      </w:pPr>
    </w:p>
    <w:p w14:paraId="6073B068" w14:textId="77777777" w:rsidR="000B248D" w:rsidRDefault="000B248D" w:rsidP="000B248D">
      <w:pPr>
        <w:pStyle w:val="Geenafstand"/>
      </w:pPr>
    </w:p>
    <w:p w14:paraId="51436D2E" w14:textId="77777777" w:rsidR="000B248D" w:rsidRPr="007434DB" w:rsidRDefault="000B248D" w:rsidP="000B248D">
      <w:pPr>
        <w:pStyle w:val="Geenafstand"/>
        <w:rPr>
          <w:u w:val="single"/>
        </w:rPr>
      </w:pPr>
      <w:r w:rsidRPr="007434DB">
        <w:rPr>
          <w:u w:val="single"/>
        </w:rPr>
        <w:t xml:space="preserve">Acties zorgniveau </w:t>
      </w:r>
      <w:r>
        <w:rPr>
          <w:u w:val="single"/>
        </w:rPr>
        <w:t>5</w:t>
      </w:r>
    </w:p>
    <w:p w14:paraId="22C07107" w14:textId="77777777" w:rsidR="000B248D" w:rsidRDefault="000B248D" w:rsidP="000B248D">
      <w:pPr>
        <w:pStyle w:val="Geenafstand"/>
        <w:numPr>
          <w:ilvl w:val="0"/>
          <w:numId w:val="9"/>
        </w:numPr>
      </w:pPr>
      <w:r>
        <w:t>De intern begeleider volgt de procedure van het samenwerkingsverband (SPPOH). Zij vraagt het eerst en tweede deskundigenadvies aan. Dit zijn onafhankelijke deskundigen die op basis van gesprekken en het dossier een advies geven aan de basisschool. Dit zou plaatsing op SBO of SO kunnen zijn. Als het advies van beide deskundigen “plaatsing op SBO of SO” is, vraagt de Intern begeleider via OT een toelaatbaarheidsverklaring (TLV) aan bij het samenwerkingsverband (SPPOH). Als de TLV wordt afgegeven door het samenwerkingsverband, kunnen ouder hun kind inschrijven bij een school voor SBO /SO.</w:t>
      </w:r>
    </w:p>
    <w:p w14:paraId="4BBCE1EC" w14:textId="77777777" w:rsidR="000B248D" w:rsidRDefault="000B248D" w:rsidP="000B248D">
      <w:pPr>
        <w:pStyle w:val="Geenafstand"/>
        <w:numPr>
          <w:ilvl w:val="0"/>
          <w:numId w:val="9"/>
        </w:numPr>
      </w:pPr>
      <w:r>
        <w:t xml:space="preserve">Verslagen van externen worden door de leerkracht in ESIS gezet. </w:t>
      </w:r>
    </w:p>
    <w:p w14:paraId="28340668" w14:textId="77777777" w:rsidR="000B248D" w:rsidRDefault="000B248D" w:rsidP="000B248D">
      <w:pPr>
        <w:pStyle w:val="Geenafstand"/>
        <w:numPr>
          <w:ilvl w:val="0"/>
          <w:numId w:val="9"/>
        </w:numPr>
      </w:pPr>
      <w:r>
        <w:t xml:space="preserve">Intern begeleider coördineert en bewaakt de voortgang. </w:t>
      </w:r>
    </w:p>
    <w:p w14:paraId="6EE69E4B" w14:textId="77777777" w:rsidR="000B248D" w:rsidRDefault="000B248D" w:rsidP="000B248D">
      <w:pPr>
        <w:pStyle w:val="Geenafstand"/>
      </w:pPr>
    </w:p>
    <w:p w14:paraId="5C2F7768" w14:textId="20538D46" w:rsidR="005F670C" w:rsidRPr="0007312A" w:rsidRDefault="005F670C" w:rsidP="0007312A">
      <w:pPr>
        <w:autoSpaceDE w:val="0"/>
        <w:autoSpaceDN w:val="0"/>
        <w:adjustRightInd w:val="0"/>
        <w:spacing w:after="0" w:line="240" w:lineRule="auto"/>
        <w:rPr>
          <w:rFonts w:ascii="Calibri" w:hAnsi="Calibri" w:cs="Calibri"/>
          <w:b/>
          <w:iCs/>
          <w:color w:val="0070C0"/>
          <w:szCs w:val="20"/>
        </w:rPr>
      </w:pPr>
    </w:p>
    <w:p w14:paraId="2404AC6C" w14:textId="77777777" w:rsidR="005F670C" w:rsidRDefault="005F670C" w:rsidP="005F670C">
      <w:pPr>
        <w:pStyle w:val="Kop2"/>
      </w:pPr>
    </w:p>
    <w:p w14:paraId="7DE80E5D" w14:textId="77777777" w:rsidR="005F670C" w:rsidRPr="00B9654A" w:rsidRDefault="005F670C" w:rsidP="005F670C">
      <w:pPr>
        <w:kinsoku w:val="0"/>
        <w:overflowPunct w:val="0"/>
        <w:rPr>
          <w:rFonts w:ascii="Times New Roman" w:hAnsi="Times New Roman" w:cs="Times New Roman"/>
          <w:sz w:val="20"/>
          <w:szCs w:val="20"/>
        </w:rPr>
      </w:pPr>
    </w:p>
    <w:p w14:paraId="4A7C0E9B" w14:textId="77777777" w:rsidR="005F670C" w:rsidRPr="00B9654A" w:rsidRDefault="005F670C" w:rsidP="005F670C">
      <w:pPr>
        <w:kinsoku w:val="0"/>
        <w:overflowPunct w:val="0"/>
        <w:rPr>
          <w:rFonts w:ascii="Times New Roman" w:hAnsi="Times New Roman" w:cs="Times New Roman"/>
          <w:sz w:val="20"/>
          <w:szCs w:val="20"/>
        </w:rPr>
      </w:pPr>
    </w:p>
    <w:p w14:paraId="14491DDD" w14:textId="089D0086" w:rsidR="006758CA" w:rsidRDefault="006758CA">
      <w:pPr>
        <w:rPr>
          <w:rFonts w:ascii="Times New Roman" w:hAnsi="Times New Roman" w:cs="Times New Roman"/>
          <w:sz w:val="20"/>
          <w:szCs w:val="20"/>
        </w:rPr>
      </w:pPr>
      <w:r>
        <w:rPr>
          <w:rFonts w:ascii="Times New Roman" w:hAnsi="Times New Roman" w:cs="Times New Roman"/>
          <w:sz w:val="20"/>
          <w:szCs w:val="20"/>
        </w:rPr>
        <w:br w:type="page"/>
      </w:r>
    </w:p>
    <w:p w14:paraId="7FB41AEA" w14:textId="77777777" w:rsidR="006758CA" w:rsidRPr="000A6A59" w:rsidRDefault="006758CA" w:rsidP="000A6A59">
      <w:pPr>
        <w:autoSpaceDE w:val="0"/>
        <w:autoSpaceDN w:val="0"/>
        <w:adjustRightInd w:val="0"/>
        <w:spacing w:after="0" w:line="240" w:lineRule="auto"/>
        <w:rPr>
          <w:rFonts w:ascii="Calibri" w:hAnsi="Calibri" w:cs="Calibri"/>
          <w:b/>
          <w:iCs/>
          <w:color w:val="0070C0"/>
          <w:szCs w:val="20"/>
        </w:rPr>
      </w:pPr>
      <w:r w:rsidRPr="000A6A59">
        <w:rPr>
          <w:rFonts w:ascii="Calibri" w:hAnsi="Calibri" w:cs="Calibri"/>
          <w:b/>
          <w:iCs/>
          <w:color w:val="0070C0"/>
          <w:szCs w:val="20"/>
        </w:rPr>
        <w:lastRenderedPageBreak/>
        <w:t xml:space="preserve">Bijlage 2 </w:t>
      </w:r>
    </w:p>
    <w:p w14:paraId="3B798C94" w14:textId="553A453F" w:rsidR="006758CA" w:rsidRDefault="006758CA" w:rsidP="000A6A59">
      <w:pPr>
        <w:autoSpaceDE w:val="0"/>
        <w:autoSpaceDN w:val="0"/>
        <w:adjustRightInd w:val="0"/>
        <w:spacing w:after="0" w:line="240" w:lineRule="auto"/>
        <w:rPr>
          <w:rFonts w:ascii="Calibri" w:hAnsi="Calibri" w:cs="Calibri"/>
          <w:b/>
          <w:iCs/>
          <w:color w:val="0070C0"/>
          <w:szCs w:val="20"/>
        </w:rPr>
      </w:pPr>
      <w:r w:rsidRPr="000A6A59">
        <w:rPr>
          <w:rFonts w:ascii="Calibri" w:hAnsi="Calibri" w:cs="Calibri"/>
          <w:b/>
          <w:iCs/>
          <w:color w:val="0070C0"/>
          <w:szCs w:val="20"/>
        </w:rPr>
        <w:t>Preventieve licht curatele interventies:</w:t>
      </w:r>
    </w:p>
    <w:p w14:paraId="377F5775" w14:textId="77777777" w:rsidR="00CD261D" w:rsidRPr="000A6A59" w:rsidRDefault="00CD261D" w:rsidP="000A6A59">
      <w:pPr>
        <w:autoSpaceDE w:val="0"/>
        <w:autoSpaceDN w:val="0"/>
        <w:adjustRightInd w:val="0"/>
        <w:spacing w:after="0" w:line="240" w:lineRule="auto"/>
        <w:rPr>
          <w:rFonts w:ascii="Calibri" w:hAnsi="Calibri" w:cs="Calibri"/>
          <w:b/>
          <w:iCs/>
          <w:color w:val="0070C0"/>
          <w:szCs w:val="20"/>
        </w:rPr>
      </w:pPr>
    </w:p>
    <w:p w14:paraId="4112D020" w14:textId="79A4118A" w:rsidR="006758CA" w:rsidRPr="00E77702" w:rsidRDefault="006758CA" w:rsidP="004A4D55">
      <w:pPr>
        <w:pStyle w:val="Lijstalinea"/>
        <w:numPr>
          <w:ilvl w:val="0"/>
          <w:numId w:val="5"/>
        </w:numPr>
        <w:spacing w:after="160" w:line="259" w:lineRule="auto"/>
      </w:pPr>
      <w:r w:rsidRPr="00CD261D">
        <w:rPr>
          <w:rFonts w:ascii="Calibri" w:hAnsi="Calibri" w:cs="Calibri"/>
          <w:b/>
          <w:iCs/>
          <w:color w:val="0070C0"/>
          <w:szCs w:val="20"/>
        </w:rPr>
        <w:t>Een positief pedagogisch klimaa</w:t>
      </w:r>
      <w:r w:rsidR="007F182A">
        <w:rPr>
          <w:rFonts w:ascii="Calibri" w:hAnsi="Calibri" w:cs="Calibri"/>
          <w:b/>
          <w:iCs/>
          <w:color w:val="0070C0"/>
          <w:szCs w:val="20"/>
        </w:rPr>
        <w:t>t</w:t>
      </w:r>
    </w:p>
    <w:p w14:paraId="09C7249C" w14:textId="77777777" w:rsidR="006758CA" w:rsidRPr="00E77702" w:rsidRDefault="006758CA" w:rsidP="006758CA">
      <w:pPr>
        <w:rPr>
          <w:rFonts w:ascii="Calibri" w:hAnsi="Calibri" w:cs="Calibri"/>
          <w:color w:val="000000"/>
          <w:sz w:val="18"/>
          <w:szCs w:val="18"/>
        </w:rPr>
      </w:pPr>
      <w:r w:rsidRPr="00E77702">
        <w:rPr>
          <w:rFonts w:ascii="Calibri" w:hAnsi="Calibri" w:cs="Calibri"/>
          <w:color w:val="000000"/>
          <w:sz w:val="18"/>
          <w:szCs w:val="18"/>
        </w:rPr>
        <w:t>Een positief pedagogisch klimaat is op onze school terug te zien in de gangen en de klassen, in de wijze waarop de leerkrachten en leerlingen zich gedragen naar elkaar toe. De drie traditionele ‘</w:t>
      </w:r>
      <w:proofErr w:type="spellStart"/>
      <w:r w:rsidRPr="00E77702">
        <w:rPr>
          <w:rFonts w:ascii="Calibri" w:hAnsi="Calibri" w:cs="Calibri"/>
          <w:color w:val="000000"/>
          <w:sz w:val="18"/>
          <w:szCs w:val="18"/>
        </w:rPr>
        <w:t>r-en</w:t>
      </w:r>
      <w:proofErr w:type="spellEnd"/>
      <w:r w:rsidRPr="00E77702">
        <w:rPr>
          <w:rFonts w:ascii="Calibri" w:hAnsi="Calibri" w:cs="Calibri"/>
          <w:color w:val="000000"/>
          <w:sz w:val="18"/>
          <w:szCs w:val="18"/>
        </w:rPr>
        <w:t>’ van rust, reinheid en regelmaat zijn belangrijk. Onze gedragsregels worden positief gesteld.  Er is veel ruimte voor de kinderen om zichzelf te mogen zijn. Leerkrachten op De Kameleon besteden aandacht aan het betrekken van kinderen bij oplossingen voor dagelijkse problemen en vraagstukken. Een leerkracht is niet alleen verantwoordelijk de eigen groep voelt, maar voor de school als geheel. Er is geen methode voor gedragsregulatie of het aanbieden van gedragsregels. We leven het als leerkrachten zelf voor: we hebben zelf een multicultureel team. De lijntjes tussen school en ouders zijn kort</w:t>
      </w:r>
    </w:p>
    <w:p w14:paraId="37D42500" w14:textId="77777777" w:rsidR="006758CA" w:rsidRPr="0034713A" w:rsidRDefault="006758CA" w:rsidP="006758CA">
      <w:pPr>
        <w:pStyle w:val="Default"/>
        <w:rPr>
          <w:sz w:val="18"/>
          <w:szCs w:val="18"/>
        </w:rPr>
      </w:pPr>
    </w:p>
    <w:p w14:paraId="609C50E8" w14:textId="77777777" w:rsidR="006758CA" w:rsidRPr="004A4D55" w:rsidRDefault="006758CA" w:rsidP="004A4D55">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Ondersteuning van leerlingen met een behoefte aan een voorspelbare leeromgeving</w:t>
      </w:r>
    </w:p>
    <w:p w14:paraId="3B8A4F1E"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Op OBS De Kameleon werken we met een dagplanning, zodat ieder kind ziet wat de taken van de dag zijn. We hebben voor de gym een vaste gymdocent met een consequente aanpak. In en buiten de school hanteren we vaste afspraken en regels. Ook sportbegeleiders en ondersteunend personeel volgen deze afspraken. Time-outs worden nog niet consequent ingezet in de vorm van een doorgaande lijn en plan. Ook hebben kinderen hier nog niet altijd de regie over. De communicatie met ouders bij bijzonderheden is in ontwikkeling.</w:t>
      </w:r>
    </w:p>
    <w:p w14:paraId="4409FF13" w14:textId="77777777" w:rsidR="006758CA" w:rsidRDefault="006758CA" w:rsidP="006758CA">
      <w:pPr>
        <w:rPr>
          <w:rFonts w:ascii="Calibri" w:hAnsi="Calibri" w:cs="Calibri"/>
          <w:b/>
          <w:bCs/>
          <w:color w:val="000000"/>
          <w:sz w:val="18"/>
          <w:szCs w:val="18"/>
        </w:rPr>
      </w:pPr>
    </w:p>
    <w:p w14:paraId="1E894EE8" w14:textId="47E71FA5" w:rsidR="006758CA" w:rsidRDefault="006758CA" w:rsidP="007F182A">
      <w:pPr>
        <w:pStyle w:val="Lijstalinea"/>
        <w:numPr>
          <w:ilvl w:val="0"/>
          <w:numId w:val="5"/>
        </w:numPr>
        <w:autoSpaceDE w:val="0"/>
        <w:autoSpaceDN w:val="0"/>
        <w:adjustRightInd w:val="0"/>
        <w:spacing w:after="0" w:line="240" w:lineRule="auto"/>
        <w:rPr>
          <w:sz w:val="18"/>
          <w:szCs w:val="18"/>
        </w:rPr>
      </w:pPr>
      <w:r w:rsidRPr="004A4D55">
        <w:rPr>
          <w:rFonts w:ascii="Calibri" w:hAnsi="Calibri" w:cs="Calibri"/>
          <w:b/>
          <w:iCs/>
          <w:color w:val="0070C0"/>
          <w:szCs w:val="20"/>
        </w:rPr>
        <w:t>Ondersteuning van leerlingen met een eigen leerlijn, omdat ze het niveau van 1F niet halen</w:t>
      </w:r>
    </w:p>
    <w:p w14:paraId="14A4EA88"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 xml:space="preserve">We werken met het direct instructiemodel, waardoor er ruimte is in het lesprogramma om kinderen met een eigen leerlijn extra instructie te kunnen geven. </w:t>
      </w:r>
    </w:p>
    <w:p w14:paraId="15C62B7D"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We werken met groei-documenten, groepsplannen en externe deskundigen voor kinderen die op reken- of taalgebied extra ondersteuning nodig hebben.</w:t>
      </w:r>
    </w:p>
    <w:p w14:paraId="6E7F2A35"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De zes fasen uit het ondersteuningsprofiel ondersteunen hierbij.</w:t>
      </w:r>
    </w:p>
    <w:p w14:paraId="1F831E41"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 xml:space="preserve">Om kinderen mede-eigenaar te maken van dit proces, ze te prikkelen en ontwikkelen en ze serieus te nemen, worden op termijn ook kind/leerkrachtgesprekken onderdeel van onze cyclus van lesgeven (zie ons ontwikkelingsplan). </w:t>
      </w:r>
    </w:p>
    <w:p w14:paraId="042C65C7" w14:textId="77777777" w:rsidR="006758CA" w:rsidRDefault="006758CA" w:rsidP="006758CA"/>
    <w:p w14:paraId="69C337A2" w14:textId="6E0BFFEC" w:rsidR="006758CA" w:rsidRPr="007F182A" w:rsidRDefault="006758CA" w:rsidP="006758CA">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Ondersteuning van leerlingen met behoefte aan een uitdagende, verdiepende leeromgeving die verder gaat dan het huidige curriculum</w:t>
      </w:r>
    </w:p>
    <w:p w14:paraId="013A3A1E"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 xml:space="preserve">Op onze school is er op dit moment geen protocol voor het herkennen van hoogbegaafden. Bij vermoeden van begaafdheid maken we gebruik van de expertise van het HCO, een capaciteiten onderzoek is een van de mogelijkheden. In de lesmethodes is er ruimte en aanbod voor kinderen die meer dan het basisaanbod aankunnen. ICT ondersteund ons bij een rijk onderwijsaanbod. Hoogbegaafde kinderen zijn op dit moment misschien nog niet helemaal op hun plek op onze school. </w:t>
      </w:r>
    </w:p>
    <w:p w14:paraId="31D43278" w14:textId="26286BF4"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 xml:space="preserve">Door de interventies die we de komende schooljaren zullen doen op het gebied van ouder-/leerling-gesprekken en de professionalisering van onze leerkrachten en afstemmen op niveau, zullen we dit op korte termijn wel haalbaar kunnen maken. De taal- en rekencoördinatoren hebben instrumenten in handen om deze verdiepende leeromgeving vorm te geven op het moment dat het echt nodig is. </w:t>
      </w:r>
    </w:p>
    <w:p w14:paraId="77C23851" w14:textId="70F782F8" w:rsidR="004A4D55" w:rsidRDefault="004A4D55" w:rsidP="006758CA">
      <w:pPr>
        <w:pStyle w:val="Default"/>
        <w:rPr>
          <w:sz w:val="18"/>
          <w:szCs w:val="18"/>
        </w:rPr>
      </w:pPr>
    </w:p>
    <w:p w14:paraId="6268548F" w14:textId="77777777" w:rsidR="004A4D55" w:rsidRPr="005112DB" w:rsidRDefault="004A4D55" w:rsidP="006758CA">
      <w:pPr>
        <w:pStyle w:val="Default"/>
        <w:rPr>
          <w:sz w:val="18"/>
          <w:szCs w:val="18"/>
        </w:rPr>
      </w:pPr>
    </w:p>
    <w:p w14:paraId="1BDC4BE2" w14:textId="6F8EC7EF" w:rsidR="006758CA" w:rsidRDefault="006758CA" w:rsidP="005F42CE">
      <w:pPr>
        <w:pStyle w:val="Default"/>
        <w:numPr>
          <w:ilvl w:val="0"/>
          <w:numId w:val="5"/>
        </w:numPr>
      </w:pPr>
      <w:r w:rsidRPr="007F182A">
        <w:rPr>
          <w:rFonts w:ascii="Calibri" w:hAnsi="Calibri" w:cs="Calibri"/>
          <w:b/>
          <w:iCs/>
          <w:color w:val="0070C0"/>
          <w:sz w:val="22"/>
          <w:szCs w:val="20"/>
        </w:rPr>
        <w:t>Ondersteuning van leerlingen met behoefte aan oplossingsgerichte, gedragsinterventie- technieken</w:t>
      </w:r>
      <w:r w:rsidRPr="007F182A">
        <w:rPr>
          <w:b/>
          <w:bCs/>
          <w:sz w:val="18"/>
          <w:szCs w:val="18"/>
        </w:rPr>
        <w:t xml:space="preserve"> </w:t>
      </w:r>
    </w:p>
    <w:p w14:paraId="6D57ED29" w14:textId="77777777" w:rsidR="006758CA" w:rsidRPr="002D1701" w:rsidRDefault="006758CA" w:rsidP="006758CA">
      <w:pPr>
        <w:pStyle w:val="Default"/>
        <w:rPr>
          <w:rFonts w:asciiTheme="minorHAnsi" w:hAnsiTheme="minorHAnsi" w:cstheme="minorHAnsi"/>
          <w:sz w:val="18"/>
          <w:szCs w:val="18"/>
        </w:rPr>
      </w:pPr>
      <w:r w:rsidRPr="002D1701">
        <w:rPr>
          <w:rFonts w:asciiTheme="minorHAnsi" w:hAnsiTheme="minorHAnsi" w:cstheme="minorHAnsi"/>
          <w:sz w:val="18"/>
          <w:szCs w:val="18"/>
        </w:rPr>
        <w:t xml:space="preserve">Op onze school weten we niet wat het ABC-model is, maar zijn we hard bezig om de kinderen in de ruimste zin des </w:t>
      </w:r>
      <w:proofErr w:type="spellStart"/>
      <w:r w:rsidRPr="002D1701">
        <w:rPr>
          <w:rFonts w:asciiTheme="minorHAnsi" w:hAnsiTheme="minorHAnsi" w:cstheme="minorHAnsi"/>
          <w:sz w:val="18"/>
          <w:szCs w:val="18"/>
        </w:rPr>
        <w:t>woords</w:t>
      </w:r>
      <w:proofErr w:type="spellEnd"/>
      <w:r w:rsidRPr="002D1701">
        <w:rPr>
          <w:rFonts w:asciiTheme="minorHAnsi" w:hAnsiTheme="minorHAnsi" w:cstheme="minorHAnsi"/>
          <w:sz w:val="18"/>
          <w:szCs w:val="18"/>
        </w:rPr>
        <w:t xml:space="preserve"> te ontwikkelen en ontplooien als leerlingen die met het hart op de juiste plaats de beste beslissingen voor de toekomst kunnen maken. Onze feedback is daar dan ook vooral op gericht. We werken iedere dag aan de groei en bloei van onszelf om dit </w:t>
      </w:r>
      <w:proofErr w:type="spellStart"/>
      <w:r w:rsidRPr="002D1701">
        <w:rPr>
          <w:rFonts w:asciiTheme="minorHAnsi" w:hAnsiTheme="minorHAnsi" w:cstheme="minorHAnsi"/>
          <w:sz w:val="18"/>
          <w:szCs w:val="18"/>
        </w:rPr>
        <w:t>schoolbreed</w:t>
      </w:r>
      <w:proofErr w:type="spellEnd"/>
      <w:r w:rsidRPr="002D1701">
        <w:rPr>
          <w:rFonts w:asciiTheme="minorHAnsi" w:hAnsiTheme="minorHAnsi" w:cstheme="minorHAnsi"/>
          <w:sz w:val="18"/>
          <w:szCs w:val="18"/>
        </w:rPr>
        <w:t xml:space="preserve"> ook tot een succes te kunnen maken en onze feedback te verbeteren. Op school is er een gedragsspecialist, een Rots en Water trainer en wordt een experiment gedaan met de methode 1001 nacht. Kinderen die extra begeleiding nodig hebben met hun gedrag kunnen tevens in aanmerking komen voor hulp van buitenaf. Het is de bedoeling dat op den duur iedere leerkracht op De Kameleon oplossingsgerichte gesprekken kan voeren met kinderen die dit nodig hebben. Gesprekken met het kind zelf zijn zeer belangrijk en een ontwikkelpunt. Het is de bedoeling dat in een periode van vijf jaar er top-leerkrachten rondlopen die sensitief en responsief kunnen reageren op kinderen met extra behoeften op gedragsgebied. Een doorgaande lijn (de neuzen dezelfde kant op) is dan zeer belangrijk. </w:t>
      </w:r>
    </w:p>
    <w:p w14:paraId="61322E19" w14:textId="77777777" w:rsidR="006758CA" w:rsidRPr="0050744D" w:rsidRDefault="006758CA" w:rsidP="006758CA">
      <w:pPr>
        <w:pStyle w:val="Default"/>
        <w:rPr>
          <w:sz w:val="18"/>
          <w:szCs w:val="18"/>
        </w:rPr>
      </w:pPr>
    </w:p>
    <w:p w14:paraId="5D1F6267" w14:textId="77777777" w:rsidR="006758CA" w:rsidRDefault="006758CA" w:rsidP="006758CA">
      <w:pPr>
        <w:autoSpaceDE w:val="0"/>
        <w:autoSpaceDN w:val="0"/>
        <w:adjustRightInd w:val="0"/>
        <w:spacing w:after="0" w:line="240" w:lineRule="auto"/>
        <w:rPr>
          <w:rFonts w:ascii="Calibri" w:hAnsi="Calibri" w:cs="Calibri"/>
          <w:color w:val="000000"/>
          <w:sz w:val="18"/>
          <w:szCs w:val="18"/>
        </w:rPr>
      </w:pPr>
    </w:p>
    <w:p w14:paraId="13779AEF" w14:textId="098C9A6A" w:rsidR="006758CA" w:rsidRPr="007F182A" w:rsidRDefault="006758CA" w:rsidP="007F182A">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lastRenderedPageBreak/>
        <w:t xml:space="preserve">Ondersteuning van leerlingen met een ondersteunings-behoefte op het gebied van motoriek </w:t>
      </w:r>
    </w:p>
    <w:p w14:paraId="6E7F6D4E" w14:textId="77777777" w:rsidR="006758CA" w:rsidRPr="00700770" w:rsidRDefault="006758CA" w:rsidP="006758CA">
      <w:pPr>
        <w:autoSpaceDE w:val="0"/>
        <w:autoSpaceDN w:val="0"/>
        <w:adjustRightInd w:val="0"/>
        <w:spacing w:after="0" w:line="240" w:lineRule="auto"/>
        <w:rPr>
          <w:rFonts w:ascii="Calibri" w:hAnsi="Calibri" w:cs="Calibri"/>
          <w:color w:val="000000"/>
          <w:sz w:val="18"/>
          <w:szCs w:val="18"/>
        </w:rPr>
      </w:pPr>
      <w:r w:rsidRPr="002D1701">
        <w:rPr>
          <w:rFonts w:cstheme="minorHAnsi"/>
          <w:color w:val="000000"/>
          <w:sz w:val="18"/>
          <w:szCs w:val="18"/>
        </w:rPr>
        <w:t>Op onze school is er nog niet kennis en kunde vanuit de MRT in huis. Hier is hulp van buiten mogelijk wanneer dit noodzakelijk is. Op school hebben we de ICT-middelen in huis om kinderen bijvoorbeeld op laptops te laten werken wanneer zij onvoldoende kunnen schrijven</w:t>
      </w:r>
      <w:r w:rsidRPr="00700770">
        <w:rPr>
          <w:rFonts w:ascii="Calibri" w:hAnsi="Calibri" w:cs="Calibri"/>
          <w:color w:val="000000"/>
          <w:sz w:val="18"/>
          <w:szCs w:val="18"/>
        </w:rPr>
        <w:t xml:space="preserve">. </w:t>
      </w:r>
    </w:p>
    <w:p w14:paraId="2991492A" w14:textId="77777777" w:rsidR="006758CA" w:rsidRDefault="006758CA" w:rsidP="006758CA">
      <w:pPr>
        <w:tabs>
          <w:tab w:val="left" w:pos="1320"/>
        </w:tabs>
      </w:pPr>
    </w:p>
    <w:p w14:paraId="33ECC1F8" w14:textId="702E2040" w:rsidR="006758CA" w:rsidRPr="007F182A" w:rsidRDefault="006758CA" w:rsidP="006758CA">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 xml:space="preserve">Ondersteuning van leerlingen met een ondersteuningsbehoefte bij het leren </w:t>
      </w:r>
      <w:proofErr w:type="spellStart"/>
      <w:r w:rsidRPr="004A4D55">
        <w:rPr>
          <w:rFonts w:ascii="Calibri" w:hAnsi="Calibri" w:cs="Calibri"/>
          <w:b/>
          <w:iCs/>
          <w:color w:val="0070C0"/>
          <w:szCs w:val="20"/>
        </w:rPr>
        <w:t>leren</w:t>
      </w:r>
      <w:proofErr w:type="spellEnd"/>
      <w:r w:rsidRPr="004A4D55">
        <w:rPr>
          <w:rFonts w:ascii="Calibri" w:hAnsi="Calibri" w:cs="Calibri"/>
          <w:b/>
          <w:iCs/>
          <w:color w:val="0070C0"/>
          <w:szCs w:val="20"/>
        </w:rPr>
        <w:t xml:space="preserve"> </w:t>
      </w:r>
    </w:p>
    <w:p w14:paraId="1CDA1BC4" w14:textId="77777777" w:rsidR="006758CA" w:rsidRDefault="006758CA" w:rsidP="006758CA">
      <w:pPr>
        <w:autoSpaceDE w:val="0"/>
        <w:autoSpaceDN w:val="0"/>
        <w:adjustRightInd w:val="0"/>
        <w:spacing w:after="0" w:line="240" w:lineRule="auto"/>
        <w:rPr>
          <w:rFonts w:ascii="Calibri" w:hAnsi="Calibri" w:cs="Calibri"/>
          <w:color w:val="000000"/>
          <w:sz w:val="18"/>
          <w:szCs w:val="18"/>
        </w:rPr>
      </w:pPr>
      <w:r w:rsidRPr="00FE67C5">
        <w:rPr>
          <w:rFonts w:ascii="Calibri" w:hAnsi="Calibri" w:cs="Calibri"/>
          <w:color w:val="000000"/>
          <w:sz w:val="18"/>
          <w:szCs w:val="18"/>
        </w:rPr>
        <w:t xml:space="preserve">Op onze school is dit een ontwikkelpunt. We proberen natuurlijk zo goed als het gaat kinderen wiens executieve functies lager zijn of anders ontwikkelen zo goed mogelijk te helpen. Als school willen we hier meer kennis over en ons team daar verder in ontwikkelen. Op dit moment worden interventies vooral ingezet bij kinderen die last hebben van </w:t>
      </w:r>
      <w:proofErr w:type="spellStart"/>
      <w:r w:rsidRPr="00FE67C5">
        <w:rPr>
          <w:rFonts w:ascii="Calibri" w:hAnsi="Calibri" w:cs="Calibri"/>
          <w:color w:val="000000"/>
          <w:sz w:val="18"/>
          <w:szCs w:val="18"/>
        </w:rPr>
        <w:t>externaliserend</w:t>
      </w:r>
      <w:proofErr w:type="spellEnd"/>
      <w:r w:rsidRPr="00FE67C5">
        <w:rPr>
          <w:rFonts w:ascii="Calibri" w:hAnsi="Calibri" w:cs="Calibri"/>
          <w:color w:val="000000"/>
          <w:sz w:val="18"/>
          <w:szCs w:val="18"/>
        </w:rPr>
        <w:t xml:space="preserve"> gedrag. Op termijn willen we dit bij alle kinderen kunnen zien en invoeren. In ons ontwikkelplan nemen we dit als een punt van aandacht op. Ook willen we door kind gesprekken kinderen meer eigenaar maken en meer betrokken bij dit proces. Er is ook een mogelijkheid tot groei van deze kwaliteiten wanneer we meer gaan samenwerken met ouders (zie ook het ontwikkelplan). </w:t>
      </w:r>
    </w:p>
    <w:p w14:paraId="7667EB6B" w14:textId="77777777" w:rsidR="006758CA" w:rsidRDefault="006758CA" w:rsidP="006758CA">
      <w:pPr>
        <w:autoSpaceDE w:val="0"/>
        <w:autoSpaceDN w:val="0"/>
        <w:adjustRightInd w:val="0"/>
        <w:spacing w:after="0" w:line="240" w:lineRule="auto"/>
        <w:rPr>
          <w:rFonts w:ascii="Calibri" w:hAnsi="Calibri" w:cs="Calibri"/>
          <w:color w:val="000000"/>
          <w:sz w:val="18"/>
          <w:szCs w:val="18"/>
        </w:rPr>
      </w:pPr>
    </w:p>
    <w:p w14:paraId="25AF4E5C" w14:textId="19DC811C" w:rsidR="006758CA" w:rsidRPr="007F182A" w:rsidRDefault="006758CA" w:rsidP="006758CA">
      <w:pPr>
        <w:pStyle w:val="Lijstalinea"/>
        <w:numPr>
          <w:ilvl w:val="0"/>
          <w:numId w:val="5"/>
        </w:numPr>
        <w:autoSpaceDE w:val="0"/>
        <w:autoSpaceDN w:val="0"/>
        <w:adjustRightInd w:val="0"/>
        <w:spacing w:after="0" w:line="240" w:lineRule="auto"/>
        <w:rPr>
          <w:sz w:val="18"/>
          <w:szCs w:val="18"/>
        </w:rPr>
      </w:pPr>
      <w:r w:rsidRPr="004A4D55">
        <w:rPr>
          <w:rFonts w:ascii="Calibri" w:hAnsi="Calibri" w:cs="Calibri"/>
          <w:b/>
          <w:iCs/>
          <w:color w:val="0070C0"/>
          <w:szCs w:val="20"/>
        </w:rPr>
        <w:t>Vroegtijdige signalering leer-, opgroei- en opvoedproblemen</w:t>
      </w:r>
      <w:r w:rsidRPr="00B65B3F">
        <w:rPr>
          <w:rFonts w:ascii="Calibri" w:hAnsi="Calibri" w:cs="Calibri"/>
          <w:b/>
          <w:bCs/>
          <w:color w:val="000000"/>
          <w:sz w:val="18"/>
          <w:szCs w:val="18"/>
        </w:rPr>
        <w:t xml:space="preserve"> </w:t>
      </w:r>
    </w:p>
    <w:p w14:paraId="515DEDB9" w14:textId="77777777" w:rsidR="006758CA" w:rsidRDefault="006758CA" w:rsidP="006758CA">
      <w:pPr>
        <w:autoSpaceDE w:val="0"/>
        <w:autoSpaceDN w:val="0"/>
        <w:adjustRightInd w:val="0"/>
        <w:spacing w:after="0" w:line="240" w:lineRule="auto"/>
        <w:rPr>
          <w:rFonts w:ascii="Calibri" w:hAnsi="Calibri" w:cs="Calibri"/>
          <w:color w:val="000000"/>
          <w:sz w:val="18"/>
          <w:szCs w:val="18"/>
        </w:rPr>
      </w:pPr>
      <w:r w:rsidRPr="007D01F6">
        <w:rPr>
          <w:rFonts w:ascii="Calibri" w:hAnsi="Calibri" w:cs="Calibri"/>
          <w:color w:val="000000"/>
          <w:sz w:val="18"/>
          <w:szCs w:val="18"/>
        </w:rPr>
        <w:t xml:space="preserve">Op onze school hebben we nu school breed een drietal contactmomenten waarop we de ontwikkeling van kinderen bespreken. Dit geldt voor kinderen in fase 1 en 2. In de fasen 3 en hoger zien we de ouders vaker op school en hebben we meer gesprekken. We geloven dat de kwaliteit van relatie en de opbrengsten van ons onderwijs vergroten als ook de ouders meer weten van hun kinderen en we ze vaker op school zien als partners van de leerkrachten en school. Daarom investeren we daar extra in (zie ook het ontwikkelplan). In de kleutergroepen wordt gewerkt met het observatie-instrument Kijk! We hebben één dag op school </w:t>
      </w:r>
      <w:proofErr w:type="spellStart"/>
      <w:r w:rsidRPr="007D01F6">
        <w:rPr>
          <w:rFonts w:ascii="Calibri" w:hAnsi="Calibri" w:cs="Calibri"/>
          <w:color w:val="000000"/>
          <w:sz w:val="18"/>
          <w:szCs w:val="18"/>
        </w:rPr>
        <w:t>maatschappelijkwerk</w:t>
      </w:r>
      <w:proofErr w:type="spellEnd"/>
      <w:r w:rsidRPr="007D01F6">
        <w:rPr>
          <w:rFonts w:ascii="Calibri" w:hAnsi="Calibri" w:cs="Calibri"/>
          <w:color w:val="000000"/>
          <w:sz w:val="18"/>
          <w:szCs w:val="18"/>
        </w:rPr>
        <w:t xml:space="preserve"> rondlopen voor ouders die vragen hebben over de opvoeding van hun kind(eren). Soms voert de SMW’er ook gesprekken met kinderen. We hebben goed contact met de wijkagent. Waar dit nodig is, is er hulp aanwezig vanuit het CJG. Leerproblemen worden vroegtijdig gesignaleerd door de inzet van onze taal- en rekencoördinatoren en via de groeps- en leerling besprekingen. </w:t>
      </w:r>
    </w:p>
    <w:p w14:paraId="1B75A4EE" w14:textId="77777777" w:rsidR="006758CA" w:rsidRDefault="006758CA" w:rsidP="006758CA">
      <w:pPr>
        <w:autoSpaceDE w:val="0"/>
        <w:autoSpaceDN w:val="0"/>
        <w:adjustRightInd w:val="0"/>
        <w:spacing w:after="0" w:line="240" w:lineRule="auto"/>
        <w:rPr>
          <w:rFonts w:ascii="Calibri" w:hAnsi="Calibri" w:cs="Calibri"/>
          <w:color w:val="000000"/>
          <w:sz w:val="18"/>
          <w:szCs w:val="18"/>
        </w:rPr>
      </w:pPr>
    </w:p>
    <w:p w14:paraId="0B450652" w14:textId="77777777" w:rsidR="006758CA" w:rsidRDefault="006758CA" w:rsidP="006758CA">
      <w:pPr>
        <w:autoSpaceDE w:val="0"/>
        <w:autoSpaceDN w:val="0"/>
        <w:adjustRightInd w:val="0"/>
        <w:spacing w:after="0" w:line="240" w:lineRule="auto"/>
        <w:rPr>
          <w:rFonts w:ascii="Calibri" w:hAnsi="Calibri" w:cs="Calibri"/>
          <w:color w:val="000000"/>
          <w:sz w:val="18"/>
          <w:szCs w:val="18"/>
        </w:rPr>
      </w:pPr>
    </w:p>
    <w:p w14:paraId="6D5128CD" w14:textId="7EB1E066" w:rsidR="006758CA" w:rsidRPr="009636E8" w:rsidRDefault="006758CA" w:rsidP="006758CA">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 xml:space="preserve">Ondersteuning van leerlingen met een ondersteunings-behoefte aan passend leesonderwijs </w:t>
      </w:r>
    </w:p>
    <w:p w14:paraId="5D973476" w14:textId="1E2DC556" w:rsidR="006758CA" w:rsidRPr="009F35F2" w:rsidRDefault="006758CA" w:rsidP="006758CA">
      <w:pPr>
        <w:autoSpaceDE w:val="0"/>
        <w:autoSpaceDN w:val="0"/>
        <w:adjustRightInd w:val="0"/>
        <w:spacing w:after="0" w:line="240" w:lineRule="auto"/>
        <w:rPr>
          <w:rFonts w:ascii="Calibri" w:hAnsi="Calibri" w:cs="Calibri"/>
          <w:color w:val="000000"/>
          <w:sz w:val="18"/>
          <w:szCs w:val="18"/>
        </w:rPr>
      </w:pPr>
      <w:r w:rsidRPr="009F35F2">
        <w:rPr>
          <w:rFonts w:ascii="Calibri" w:hAnsi="Calibri" w:cs="Calibri"/>
          <w:color w:val="000000"/>
          <w:sz w:val="18"/>
          <w:szCs w:val="18"/>
        </w:rPr>
        <w:t>Op onze school is er degelijk een protocol dyslexie, maar wordt daar in de praktijk nog in onvoldoende mate gebruik van gemaakt. We hebben materialen in huis om kinderen met dyslexie goed te begeleiden. We hebben nog geen technisch leesmethode op dit moment, maar zijn ons wel aan het oriënteren. Er is ruimte voor het werken met een handelingsplan of groeidocument</w:t>
      </w:r>
      <w:r w:rsidR="007F182A">
        <w:rPr>
          <w:rFonts w:ascii="Calibri" w:hAnsi="Calibri" w:cs="Calibri"/>
          <w:color w:val="000000"/>
          <w:sz w:val="18"/>
          <w:szCs w:val="18"/>
        </w:rPr>
        <w:t>.</w:t>
      </w:r>
      <w:r w:rsidRPr="009F35F2">
        <w:rPr>
          <w:rFonts w:ascii="Calibri" w:hAnsi="Calibri" w:cs="Calibri"/>
          <w:color w:val="000000"/>
          <w:sz w:val="18"/>
          <w:szCs w:val="18"/>
        </w:rPr>
        <w:t xml:space="preserve"> </w:t>
      </w:r>
    </w:p>
    <w:p w14:paraId="0CC4739A" w14:textId="77777777" w:rsidR="006758CA" w:rsidRDefault="006758CA" w:rsidP="006758CA">
      <w:pPr>
        <w:autoSpaceDE w:val="0"/>
        <w:autoSpaceDN w:val="0"/>
        <w:adjustRightInd w:val="0"/>
        <w:spacing w:after="0" w:line="240" w:lineRule="auto"/>
        <w:rPr>
          <w:rFonts w:ascii="Calibri" w:hAnsi="Calibri" w:cs="Calibri"/>
          <w:color w:val="000000"/>
          <w:sz w:val="16"/>
          <w:szCs w:val="16"/>
        </w:rPr>
      </w:pPr>
    </w:p>
    <w:p w14:paraId="6793A187" w14:textId="77777777" w:rsidR="006758CA" w:rsidRDefault="006758CA" w:rsidP="006758CA">
      <w:pPr>
        <w:autoSpaceDE w:val="0"/>
        <w:autoSpaceDN w:val="0"/>
        <w:adjustRightInd w:val="0"/>
        <w:spacing w:after="0" w:line="240" w:lineRule="auto"/>
        <w:rPr>
          <w:rFonts w:ascii="Calibri" w:hAnsi="Calibri" w:cs="Calibri"/>
          <w:color w:val="000000"/>
          <w:sz w:val="16"/>
          <w:szCs w:val="16"/>
        </w:rPr>
      </w:pPr>
    </w:p>
    <w:p w14:paraId="4BCF8FF7" w14:textId="3BAA7104" w:rsidR="006758CA" w:rsidRPr="007F182A" w:rsidRDefault="006758CA" w:rsidP="006758CA">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 xml:space="preserve">Ondersteuning van leerlingen met een ondersteunings-behoefte aan passend reken- en wiskundeonderwijs </w:t>
      </w:r>
    </w:p>
    <w:p w14:paraId="74D2C421" w14:textId="5F90AA37" w:rsidR="006758CA" w:rsidRDefault="006758CA" w:rsidP="006758CA">
      <w:pPr>
        <w:tabs>
          <w:tab w:val="left" w:pos="1320"/>
        </w:tabs>
        <w:rPr>
          <w:rFonts w:ascii="Calibri" w:hAnsi="Calibri" w:cs="Calibri"/>
          <w:sz w:val="18"/>
          <w:szCs w:val="18"/>
        </w:rPr>
      </w:pPr>
      <w:r>
        <w:rPr>
          <w:rFonts w:ascii="Calibri" w:hAnsi="Calibri" w:cs="Calibri"/>
          <w:sz w:val="18"/>
          <w:szCs w:val="18"/>
        </w:rPr>
        <w:t xml:space="preserve">Op onze school is er een rekenbeleidsplan opgesteld door onze rekencoördinator. Hier is aandacht voor het onderwerp dyscalculie. </w:t>
      </w:r>
      <w:r w:rsidR="007F182A">
        <w:rPr>
          <w:rFonts w:ascii="Calibri" w:hAnsi="Calibri" w:cs="Calibri"/>
          <w:sz w:val="18"/>
          <w:szCs w:val="18"/>
        </w:rPr>
        <w:t xml:space="preserve">Indien er voldoende leerkrachten zijn, kunnen de coördinatoren vrij geroosterd worden. </w:t>
      </w:r>
    </w:p>
    <w:p w14:paraId="54BB182E" w14:textId="77777777" w:rsidR="006758CA" w:rsidRDefault="006758CA" w:rsidP="006758CA">
      <w:pPr>
        <w:tabs>
          <w:tab w:val="left" w:pos="1320"/>
        </w:tabs>
        <w:rPr>
          <w:rFonts w:ascii="Calibri" w:hAnsi="Calibri" w:cs="Calibri"/>
          <w:sz w:val="18"/>
          <w:szCs w:val="18"/>
        </w:rPr>
      </w:pPr>
    </w:p>
    <w:p w14:paraId="42484CBC" w14:textId="1A83C39C" w:rsidR="006758CA" w:rsidRPr="007F182A" w:rsidRDefault="006758CA" w:rsidP="006758CA">
      <w:pPr>
        <w:pStyle w:val="Lijstalinea"/>
        <w:numPr>
          <w:ilvl w:val="0"/>
          <w:numId w:val="5"/>
        </w:num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 xml:space="preserve">Ondersteuning van leerlingen die ziek zijn en tijdelijk niet naar school kunnen </w:t>
      </w:r>
    </w:p>
    <w:p w14:paraId="6AB4A009" w14:textId="77777777" w:rsidR="006758CA" w:rsidRPr="002D5FA8" w:rsidRDefault="006758CA" w:rsidP="006758CA">
      <w:pPr>
        <w:autoSpaceDE w:val="0"/>
        <w:autoSpaceDN w:val="0"/>
        <w:adjustRightInd w:val="0"/>
        <w:spacing w:after="0" w:line="240" w:lineRule="auto"/>
        <w:rPr>
          <w:rFonts w:ascii="Calibri" w:hAnsi="Calibri" w:cs="Calibri"/>
          <w:color w:val="000000"/>
          <w:sz w:val="18"/>
          <w:szCs w:val="18"/>
        </w:rPr>
      </w:pPr>
      <w:r w:rsidRPr="002D5FA8">
        <w:rPr>
          <w:rFonts w:ascii="Calibri" w:hAnsi="Calibri" w:cs="Calibri"/>
          <w:color w:val="000000"/>
          <w:sz w:val="18"/>
          <w:szCs w:val="18"/>
        </w:rPr>
        <w:t xml:space="preserve">Op onze school werken we het een protocol dat door onze stichting De Haagse Scholen is opgezet. Op school zelf hebben deze casussen nog niet gespeeld. Wel heeft één van onze medewerkers gewerkt op een school voor langdurig zieke kinderen. Hij kan worden ingezet op het moment dat we een beroep op deze ondersteuning moeten doen. </w:t>
      </w:r>
    </w:p>
    <w:p w14:paraId="2E6C6E02" w14:textId="77777777" w:rsidR="006758CA" w:rsidRPr="006749CB" w:rsidRDefault="006758CA" w:rsidP="006758CA">
      <w:pPr>
        <w:autoSpaceDE w:val="0"/>
        <w:autoSpaceDN w:val="0"/>
        <w:adjustRightInd w:val="0"/>
        <w:spacing w:after="0" w:line="240" w:lineRule="auto"/>
      </w:pPr>
    </w:p>
    <w:p w14:paraId="52A2DCA4" w14:textId="77777777" w:rsidR="005F670C" w:rsidRPr="00A81CA8" w:rsidRDefault="005F670C" w:rsidP="005F670C">
      <w:pPr>
        <w:kinsoku w:val="0"/>
        <w:overflowPunct w:val="0"/>
        <w:rPr>
          <w:rFonts w:ascii="Times New Roman" w:hAnsi="Times New Roman" w:cs="Times New Roman"/>
          <w:sz w:val="20"/>
          <w:szCs w:val="20"/>
        </w:rPr>
      </w:pPr>
    </w:p>
    <w:p w14:paraId="556A1071" w14:textId="2AA94BB0" w:rsidR="002A52E5" w:rsidRDefault="002A52E5" w:rsidP="004A4D55">
      <w:pPr>
        <w:autoSpaceDE w:val="0"/>
        <w:autoSpaceDN w:val="0"/>
        <w:adjustRightInd w:val="0"/>
        <w:spacing w:after="0" w:line="240" w:lineRule="auto"/>
        <w:rPr>
          <w:rFonts w:ascii="Calibri" w:hAnsi="Calibri" w:cs="Calibri"/>
          <w:b/>
          <w:iCs/>
          <w:color w:val="0070C0"/>
          <w:szCs w:val="20"/>
        </w:rPr>
      </w:pPr>
    </w:p>
    <w:p w14:paraId="3BC978A1" w14:textId="3B257C39" w:rsidR="00AE74F5" w:rsidRDefault="00AE74F5" w:rsidP="004A4D55">
      <w:pPr>
        <w:autoSpaceDE w:val="0"/>
        <w:autoSpaceDN w:val="0"/>
        <w:adjustRightInd w:val="0"/>
        <w:spacing w:after="0" w:line="240" w:lineRule="auto"/>
        <w:rPr>
          <w:rFonts w:ascii="Calibri" w:hAnsi="Calibri" w:cs="Calibri"/>
          <w:b/>
          <w:iCs/>
          <w:color w:val="0070C0"/>
          <w:szCs w:val="20"/>
        </w:rPr>
      </w:pPr>
    </w:p>
    <w:p w14:paraId="281B7857" w14:textId="77777777" w:rsidR="00AE74F5" w:rsidRDefault="00AE74F5" w:rsidP="004A4D55">
      <w:pPr>
        <w:autoSpaceDE w:val="0"/>
        <w:autoSpaceDN w:val="0"/>
        <w:adjustRightInd w:val="0"/>
        <w:spacing w:after="0" w:line="240" w:lineRule="auto"/>
        <w:rPr>
          <w:rFonts w:ascii="Calibri" w:hAnsi="Calibri" w:cs="Calibri"/>
          <w:b/>
          <w:iCs/>
          <w:color w:val="0070C0"/>
          <w:szCs w:val="20"/>
        </w:rPr>
      </w:pPr>
    </w:p>
    <w:p w14:paraId="3278E9F4" w14:textId="77777777" w:rsidR="002A52E5" w:rsidRDefault="002A52E5" w:rsidP="004A4D55">
      <w:pPr>
        <w:autoSpaceDE w:val="0"/>
        <w:autoSpaceDN w:val="0"/>
        <w:adjustRightInd w:val="0"/>
        <w:spacing w:after="0" w:line="240" w:lineRule="auto"/>
        <w:rPr>
          <w:rFonts w:ascii="Calibri" w:hAnsi="Calibri" w:cs="Calibri"/>
          <w:b/>
          <w:iCs/>
          <w:color w:val="0070C0"/>
          <w:szCs w:val="20"/>
        </w:rPr>
      </w:pPr>
    </w:p>
    <w:p w14:paraId="0BBA6AC4" w14:textId="77777777" w:rsidR="002A52E5" w:rsidRDefault="002A52E5" w:rsidP="004A4D55">
      <w:pPr>
        <w:autoSpaceDE w:val="0"/>
        <w:autoSpaceDN w:val="0"/>
        <w:adjustRightInd w:val="0"/>
        <w:spacing w:after="0" w:line="240" w:lineRule="auto"/>
        <w:rPr>
          <w:rFonts w:ascii="Calibri" w:hAnsi="Calibri" w:cs="Calibri"/>
          <w:b/>
          <w:iCs/>
          <w:color w:val="0070C0"/>
          <w:szCs w:val="20"/>
        </w:rPr>
      </w:pPr>
    </w:p>
    <w:p w14:paraId="2635EC4E" w14:textId="77777777" w:rsidR="002A52E5" w:rsidRDefault="002A52E5" w:rsidP="004A4D55">
      <w:pPr>
        <w:autoSpaceDE w:val="0"/>
        <w:autoSpaceDN w:val="0"/>
        <w:adjustRightInd w:val="0"/>
        <w:spacing w:after="0" w:line="240" w:lineRule="auto"/>
        <w:rPr>
          <w:rFonts w:ascii="Calibri" w:hAnsi="Calibri" w:cs="Calibri"/>
          <w:b/>
          <w:iCs/>
          <w:color w:val="0070C0"/>
          <w:szCs w:val="20"/>
        </w:rPr>
      </w:pPr>
    </w:p>
    <w:p w14:paraId="76B94FCF" w14:textId="77777777" w:rsidR="002A52E5" w:rsidRDefault="002A52E5" w:rsidP="004A4D55">
      <w:pPr>
        <w:autoSpaceDE w:val="0"/>
        <w:autoSpaceDN w:val="0"/>
        <w:adjustRightInd w:val="0"/>
        <w:spacing w:after="0" w:line="240" w:lineRule="auto"/>
        <w:rPr>
          <w:rFonts w:ascii="Calibri" w:hAnsi="Calibri" w:cs="Calibri"/>
          <w:b/>
          <w:iCs/>
          <w:color w:val="0070C0"/>
          <w:szCs w:val="20"/>
        </w:rPr>
      </w:pPr>
    </w:p>
    <w:p w14:paraId="76EA045B" w14:textId="77777777" w:rsidR="002A52E5" w:rsidRDefault="002A52E5" w:rsidP="004A4D55">
      <w:pPr>
        <w:autoSpaceDE w:val="0"/>
        <w:autoSpaceDN w:val="0"/>
        <w:adjustRightInd w:val="0"/>
        <w:spacing w:after="0" w:line="240" w:lineRule="auto"/>
        <w:rPr>
          <w:rFonts w:ascii="Calibri" w:hAnsi="Calibri" w:cs="Calibri"/>
          <w:b/>
          <w:iCs/>
          <w:color w:val="0070C0"/>
          <w:szCs w:val="20"/>
        </w:rPr>
      </w:pPr>
    </w:p>
    <w:p w14:paraId="06EF13C8" w14:textId="77777777" w:rsidR="002A52E5" w:rsidRDefault="002A52E5" w:rsidP="004A4D55">
      <w:pPr>
        <w:autoSpaceDE w:val="0"/>
        <w:autoSpaceDN w:val="0"/>
        <w:adjustRightInd w:val="0"/>
        <w:spacing w:after="0" w:line="240" w:lineRule="auto"/>
        <w:rPr>
          <w:rFonts w:ascii="Calibri" w:hAnsi="Calibri" w:cs="Calibri"/>
          <w:b/>
          <w:iCs/>
          <w:color w:val="0070C0"/>
          <w:szCs w:val="20"/>
        </w:rPr>
      </w:pPr>
    </w:p>
    <w:p w14:paraId="33057E3D" w14:textId="0AB61923" w:rsidR="00D942ED" w:rsidRDefault="00D942ED" w:rsidP="004A4D55">
      <w:p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lastRenderedPageBreak/>
        <w:t>Bijlage 3 expertise intern en extern</w:t>
      </w:r>
    </w:p>
    <w:p w14:paraId="47F1200C" w14:textId="77777777" w:rsidR="004A4D55" w:rsidRPr="004A4D55" w:rsidRDefault="004A4D55" w:rsidP="004A4D55">
      <w:pPr>
        <w:autoSpaceDE w:val="0"/>
        <w:autoSpaceDN w:val="0"/>
        <w:adjustRightInd w:val="0"/>
        <w:spacing w:after="0" w:line="240" w:lineRule="auto"/>
        <w:rPr>
          <w:rFonts w:ascii="Calibri" w:hAnsi="Calibri" w:cs="Calibri"/>
          <w:b/>
          <w:iCs/>
          <w:color w:val="0070C0"/>
          <w:szCs w:val="20"/>
        </w:rPr>
      </w:pPr>
    </w:p>
    <w:p w14:paraId="74C8AA5F" w14:textId="77777777" w:rsidR="00D942ED" w:rsidRPr="004A4D55" w:rsidRDefault="00D942ED" w:rsidP="004A4D55">
      <w:p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EXTRA ONDERSTEUNING SCHOOLNIVEAU TABEL 1</w:t>
      </w:r>
    </w:p>
    <w:tbl>
      <w:tblPr>
        <w:tblStyle w:val="Tabelraster"/>
        <w:tblW w:w="0" w:type="auto"/>
        <w:tblLook w:val="04A0" w:firstRow="1" w:lastRow="0" w:firstColumn="1" w:lastColumn="0" w:noHBand="0" w:noVBand="1"/>
      </w:tblPr>
      <w:tblGrid>
        <w:gridCol w:w="2264"/>
        <w:gridCol w:w="2264"/>
        <w:gridCol w:w="2264"/>
        <w:gridCol w:w="2264"/>
      </w:tblGrid>
      <w:tr w:rsidR="00D942ED" w14:paraId="6A8C0700" w14:textId="77777777" w:rsidTr="0075527A">
        <w:tc>
          <w:tcPr>
            <w:tcW w:w="2264" w:type="dxa"/>
          </w:tcPr>
          <w:p w14:paraId="513CF1E7" w14:textId="77777777" w:rsidR="00D942ED" w:rsidRDefault="00D942ED" w:rsidP="0075527A">
            <w:pPr>
              <w:rPr>
                <w:lang w:val="en-US"/>
              </w:rPr>
            </w:pPr>
            <w:r>
              <w:rPr>
                <w:rFonts w:cs="Verdana"/>
                <w:b/>
                <w:bCs/>
                <w:sz w:val="16"/>
                <w:szCs w:val="16"/>
              </w:rPr>
              <w:t>Onderwijsbehoeften van leerlingen</w:t>
            </w:r>
          </w:p>
        </w:tc>
        <w:tc>
          <w:tcPr>
            <w:tcW w:w="2264" w:type="dxa"/>
          </w:tcPr>
          <w:p w14:paraId="2A18FA45" w14:textId="77777777" w:rsidR="00D942ED" w:rsidRDefault="00D942ED" w:rsidP="0075527A">
            <w:pPr>
              <w:rPr>
                <w:lang w:val="en-US"/>
              </w:rPr>
            </w:pPr>
            <w:r>
              <w:rPr>
                <w:rFonts w:cs="Verdana"/>
                <w:b/>
                <w:bCs/>
                <w:sz w:val="16"/>
                <w:szCs w:val="16"/>
              </w:rPr>
              <w:t>Specifieke kennis en kunde</w:t>
            </w:r>
          </w:p>
        </w:tc>
        <w:tc>
          <w:tcPr>
            <w:tcW w:w="2264" w:type="dxa"/>
          </w:tcPr>
          <w:p w14:paraId="1B45EA42" w14:textId="77777777" w:rsidR="00D942ED" w:rsidRDefault="00D942ED" w:rsidP="0075527A">
            <w:pPr>
              <w:rPr>
                <w:lang w:val="en-US"/>
              </w:rPr>
            </w:pPr>
            <w:r>
              <w:rPr>
                <w:rFonts w:cs="Verdana"/>
                <w:b/>
                <w:bCs/>
                <w:sz w:val="16"/>
                <w:szCs w:val="16"/>
              </w:rPr>
              <w:t>Opleiding/ werkervaring</w:t>
            </w:r>
          </w:p>
        </w:tc>
        <w:tc>
          <w:tcPr>
            <w:tcW w:w="2264" w:type="dxa"/>
          </w:tcPr>
          <w:p w14:paraId="64389A80" w14:textId="77777777" w:rsidR="00D942ED" w:rsidRDefault="00D942ED" w:rsidP="0075527A">
            <w:pPr>
              <w:rPr>
                <w:lang w:val="en-US"/>
              </w:rPr>
            </w:pPr>
            <w:r>
              <w:rPr>
                <w:rFonts w:cs="Verdana"/>
                <w:b/>
                <w:bCs/>
                <w:sz w:val="16"/>
                <w:szCs w:val="16"/>
              </w:rPr>
              <w:t>Inzet en zichtbaarheid</w:t>
            </w:r>
          </w:p>
        </w:tc>
      </w:tr>
      <w:tr w:rsidR="00D942ED" w:rsidRPr="006936E1" w14:paraId="72CB04EB" w14:textId="77777777" w:rsidTr="0075527A">
        <w:tc>
          <w:tcPr>
            <w:tcW w:w="2264" w:type="dxa"/>
          </w:tcPr>
          <w:p w14:paraId="18F5776D" w14:textId="77777777" w:rsidR="00D942ED" w:rsidRDefault="00D942ED" w:rsidP="0075527A">
            <w:pPr>
              <w:rPr>
                <w:rFonts w:cs="Verdana"/>
                <w:b/>
                <w:bCs/>
                <w:sz w:val="16"/>
                <w:szCs w:val="16"/>
              </w:rPr>
            </w:pPr>
            <w:r>
              <w:rPr>
                <w:rFonts w:ascii="Calibri" w:hAnsi="Calibri" w:cs="Calibri"/>
                <w:b/>
                <w:bCs/>
                <w:sz w:val="18"/>
                <w:szCs w:val="18"/>
              </w:rPr>
              <w:t>Cognitieve ontwikkeling</w:t>
            </w:r>
          </w:p>
        </w:tc>
        <w:tc>
          <w:tcPr>
            <w:tcW w:w="2264" w:type="dxa"/>
          </w:tcPr>
          <w:p w14:paraId="1BF33DB5" w14:textId="1497902F" w:rsidR="00D942ED" w:rsidRDefault="00D942ED" w:rsidP="0075527A">
            <w:pPr>
              <w:rPr>
                <w:rFonts w:cs="Verdana"/>
                <w:b/>
                <w:bCs/>
                <w:sz w:val="16"/>
                <w:szCs w:val="16"/>
              </w:rPr>
            </w:pPr>
          </w:p>
        </w:tc>
        <w:tc>
          <w:tcPr>
            <w:tcW w:w="2264" w:type="dxa"/>
          </w:tcPr>
          <w:p w14:paraId="6CE2DE15" w14:textId="15831093" w:rsidR="00D942ED" w:rsidRDefault="00D942ED" w:rsidP="0075527A">
            <w:pPr>
              <w:rPr>
                <w:rFonts w:cs="Verdana"/>
                <w:b/>
                <w:bCs/>
                <w:sz w:val="16"/>
                <w:szCs w:val="16"/>
              </w:rPr>
            </w:pPr>
          </w:p>
        </w:tc>
        <w:tc>
          <w:tcPr>
            <w:tcW w:w="2264" w:type="dxa"/>
          </w:tcPr>
          <w:p w14:paraId="566EC6BC" w14:textId="601FA567" w:rsidR="00D942ED" w:rsidRDefault="00D942ED" w:rsidP="0075527A">
            <w:pPr>
              <w:rPr>
                <w:rFonts w:cs="Verdana"/>
                <w:b/>
                <w:bCs/>
                <w:sz w:val="16"/>
                <w:szCs w:val="16"/>
              </w:rPr>
            </w:pPr>
          </w:p>
        </w:tc>
      </w:tr>
      <w:tr w:rsidR="00D942ED" w:rsidRPr="006936E1" w14:paraId="10745643" w14:textId="77777777" w:rsidTr="0075527A">
        <w:tc>
          <w:tcPr>
            <w:tcW w:w="2264" w:type="dxa"/>
          </w:tcPr>
          <w:p w14:paraId="7188976A" w14:textId="77777777" w:rsidR="00D942ED" w:rsidRDefault="00D942ED" w:rsidP="0075527A">
            <w:pPr>
              <w:rPr>
                <w:rFonts w:cs="Verdana"/>
                <w:b/>
                <w:bCs/>
                <w:sz w:val="16"/>
                <w:szCs w:val="16"/>
              </w:rPr>
            </w:pPr>
            <w:r>
              <w:rPr>
                <w:rFonts w:ascii="Calibri" w:hAnsi="Calibri" w:cs="Calibri"/>
                <w:b/>
                <w:bCs/>
                <w:sz w:val="18"/>
                <w:szCs w:val="18"/>
              </w:rPr>
              <w:t>Didactische ontwikkeling</w:t>
            </w:r>
          </w:p>
        </w:tc>
        <w:tc>
          <w:tcPr>
            <w:tcW w:w="2264" w:type="dxa"/>
          </w:tcPr>
          <w:p w14:paraId="59FF0803" w14:textId="77777777" w:rsidR="009636E8" w:rsidRDefault="00D942ED" w:rsidP="0075527A">
            <w:pPr>
              <w:pStyle w:val="Default"/>
              <w:rPr>
                <w:rFonts w:ascii="Calibri" w:hAnsi="Calibri" w:cs="Calibri"/>
                <w:sz w:val="16"/>
                <w:szCs w:val="16"/>
              </w:rPr>
            </w:pPr>
            <w:r>
              <w:rPr>
                <w:rFonts w:ascii="Calibri" w:hAnsi="Calibri" w:cs="Calibri"/>
                <w:sz w:val="16"/>
                <w:szCs w:val="16"/>
              </w:rPr>
              <w:t xml:space="preserve">Rekenspecialist </w:t>
            </w:r>
          </w:p>
          <w:p w14:paraId="2025BB04" w14:textId="6E44A1C5" w:rsidR="00D942ED" w:rsidRDefault="00D942ED" w:rsidP="0075527A">
            <w:pPr>
              <w:pStyle w:val="Default"/>
              <w:rPr>
                <w:sz w:val="16"/>
                <w:szCs w:val="16"/>
              </w:rPr>
            </w:pPr>
            <w:r>
              <w:rPr>
                <w:rFonts w:ascii="Calibri" w:hAnsi="Calibri" w:cs="Calibri"/>
                <w:sz w:val="16"/>
                <w:szCs w:val="16"/>
              </w:rPr>
              <w:t xml:space="preserve">Taalspecialist Interne begeleiding </w:t>
            </w:r>
          </w:p>
          <w:p w14:paraId="4FAD42BF" w14:textId="185E21D5" w:rsidR="00D942ED" w:rsidRDefault="00D942ED" w:rsidP="0075527A">
            <w:pPr>
              <w:rPr>
                <w:rFonts w:cs="Verdana"/>
                <w:b/>
                <w:bCs/>
                <w:sz w:val="16"/>
                <w:szCs w:val="16"/>
              </w:rPr>
            </w:pPr>
          </w:p>
        </w:tc>
        <w:tc>
          <w:tcPr>
            <w:tcW w:w="2264" w:type="dxa"/>
          </w:tcPr>
          <w:p w14:paraId="44E67134" w14:textId="77777777" w:rsidR="00D942ED" w:rsidRDefault="00D942ED" w:rsidP="0075527A">
            <w:pPr>
              <w:pStyle w:val="Default"/>
              <w:rPr>
                <w:sz w:val="16"/>
                <w:szCs w:val="16"/>
              </w:rPr>
            </w:pPr>
            <w:r>
              <w:rPr>
                <w:rFonts w:ascii="Calibri" w:hAnsi="Calibri" w:cs="Calibri"/>
                <w:sz w:val="16"/>
                <w:szCs w:val="16"/>
              </w:rPr>
              <w:t xml:space="preserve">Rekencoördinator Taalcoördinator RT en IB </w:t>
            </w:r>
          </w:p>
          <w:p w14:paraId="5791AD3C" w14:textId="77777777" w:rsidR="00D942ED" w:rsidRDefault="00D942ED" w:rsidP="0075527A">
            <w:pPr>
              <w:rPr>
                <w:rFonts w:cs="Verdana"/>
                <w:b/>
                <w:bCs/>
                <w:sz w:val="16"/>
                <w:szCs w:val="16"/>
              </w:rPr>
            </w:pPr>
            <w:r>
              <w:rPr>
                <w:rFonts w:ascii="Calibri" w:hAnsi="Calibri" w:cs="Calibri"/>
                <w:sz w:val="16"/>
                <w:szCs w:val="16"/>
              </w:rPr>
              <w:t>Kindercoach</w:t>
            </w:r>
          </w:p>
        </w:tc>
        <w:tc>
          <w:tcPr>
            <w:tcW w:w="2264" w:type="dxa"/>
          </w:tcPr>
          <w:p w14:paraId="0AAFAC5E" w14:textId="27E34843" w:rsidR="00D942ED" w:rsidRDefault="00D942ED" w:rsidP="0075527A">
            <w:pPr>
              <w:rPr>
                <w:rFonts w:cs="Verdana"/>
                <w:b/>
                <w:bCs/>
                <w:sz w:val="16"/>
                <w:szCs w:val="16"/>
              </w:rPr>
            </w:pPr>
            <w:r>
              <w:rPr>
                <w:rFonts w:ascii="Calibri" w:hAnsi="Calibri" w:cs="Calibri"/>
                <w:sz w:val="16"/>
                <w:szCs w:val="16"/>
              </w:rPr>
              <w:t>Op oproep beschikbaar</w:t>
            </w:r>
          </w:p>
        </w:tc>
      </w:tr>
      <w:tr w:rsidR="00D942ED" w:rsidRPr="006936E1" w14:paraId="378FEF5C" w14:textId="77777777" w:rsidTr="0075527A">
        <w:tc>
          <w:tcPr>
            <w:tcW w:w="2264" w:type="dxa"/>
          </w:tcPr>
          <w:p w14:paraId="5A1E0016" w14:textId="77777777" w:rsidR="00D942ED" w:rsidRDefault="00D942ED" w:rsidP="0075527A">
            <w:pPr>
              <w:rPr>
                <w:rFonts w:cs="Verdana"/>
                <w:b/>
                <w:bCs/>
                <w:sz w:val="16"/>
                <w:szCs w:val="16"/>
              </w:rPr>
            </w:pPr>
            <w:r>
              <w:rPr>
                <w:rFonts w:ascii="Calibri" w:hAnsi="Calibri" w:cs="Calibri"/>
                <w:b/>
                <w:bCs/>
                <w:sz w:val="18"/>
                <w:szCs w:val="18"/>
              </w:rPr>
              <w:t>Spraak, taal en communicatie</w:t>
            </w:r>
          </w:p>
        </w:tc>
        <w:tc>
          <w:tcPr>
            <w:tcW w:w="2264" w:type="dxa"/>
          </w:tcPr>
          <w:p w14:paraId="4BF62B3A" w14:textId="77777777" w:rsidR="00D942ED" w:rsidRDefault="00D942ED" w:rsidP="0075527A">
            <w:pPr>
              <w:rPr>
                <w:rFonts w:cs="Verdana"/>
                <w:b/>
                <w:bCs/>
                <w:sz w:val="16"/>
                <w:szCs w:val="16"/>
              </w:rPr>
            </w:pPr>
            <w:r>
              <w:rPr>
                <w:rFonts w:ascii="Calibri" w:hAnsi="Calibri" w:cs="Calibri"/>
                <w:sz w:val="16"/>
                <w:szCs w:val="16"/>
              </w:rPr>
              <w:t>Logopediste (inpandig)</w:t>
            </w:r>
          </w:p>
        </w:tc>
        <w:tc>
          <w:tcPr>
            <w:tcW w:w="2264" w:type="dxa"/>
          </w:tcPr>
          <w:p w14:paraId="3DE524BD" w14:textId="77777777" w:rsidR="00D942ED" w:rsidRDefault="00D942ED" w:rsidP="0075527A">
            <w:pPr>
              <w:rPr>
                <w:rFonts w:cs="Verdana"/>
                <w:b/>
                <w:bCs/>
                <w:sz w:val="16"/>
                <w:szCs w:val="16"/>
              </w:rPr>
            </w:pPr>
            <w:r>
              <w:rPr>
                <w:rFonts w:ascii="Calibri" w:hAnsi="Calibri" w:cs="Calibri"/>
                <w:sz w:val="16"/>
                <w:szCs w:val="16"/>
              </w:rPr>
              <w:t>Logopedist</w:t>
            </w:r>
          </w:p>
        </w:tc>
        <w:tc>
          <w:tcPr>
            <w:tcW w:w="2264" w:type="dxa"/>
          </w:tcPr>
          <w:p w14:paraId="1ABF4A3E" w14:textId="702E7FBB" w:rsidR="00D942ED" w:rsidRDefault="00D942ED" w:rsidP="0075527A">
            <w:pPr>
              <w:rPr>
                <w:rFonts w:cs="Verdana"/>
                <w:b/>
                <w:bCs/>
                <w:sz w:val="16"/>
                <w:szCs w:val="16"/>
              </w:rPr>
            </w:pPr>
            <w:r>
              <w:rPr>
                <w:rFonts w:ascii="Calibri" w:hAnsi="Calibri" w:cs="Calibri"/>
                <w:sz w:val="16"/>
                <w:szCs w:val="16"/>
              </w:rPr>
              <w:t xml:space="preserve">Op oproep beschikbaar, </w:t>
            </w:r>
            <w:r w:rsidR="006078AC">
              <w:rPr>
                <w:rFonts w:ascii="Calibri" w:hAnsi="Calibri" w:cs="Calibri"/>
                <w:sz w:val="16"/>
                <w:szCs w:val="16"/>
              </w:rPr>
              <w:t xml:space="preserve">1 dag per week </w:t>
            </w:r>
            <w:r>
              <w:rPr>
                <w:rFonts w:ascii="Calibri" w:hAnsi="Calibri" w:cs="Calibri"/>
                <w:sz w:val="16"/>
                <w:szCs w:val="16"/>
              </w:rPr>
              <w:t>standaard verbonden aan school</w:t>
            </w:r>
          </w:p>
        </w:tc>
      </w:tr>
      <w:tr w:rsidR="00D942ED" w:rsidRPr="006936E1" w14:paraId="6A6B06A4" w14:textId="77777777" w:rsidTr="0075527A">
        <w:tc>
          <w:tcPr>
            <w:tcW w:w="2264" w:type="dxa"/>
          </w:tcPr>
          <w:p w14:paraId="27DE7729" w14:textId="77777777" w:rsidR="00D942ED" w:rsidRDefault="00D942ED" w:rsidP="0075527A">
            <w:pPr>
              <w:rPr>
                <w:rFonts w:ascii="Calibri" w:hAnsi="Calibri" w:cs="Calibri"/>
                <w:b/>
                <w:bCs/>
                <w:sz w:val="18"/>
                <w:szCs w:val="18"/>
              </w:rPr>
            </w:pPr>
            <w:r>
              <w:rPr>
                <w:rFonts w:ascii="Calibri" w:hAnsi="Calibri" w:cs="Calibri"/>
                <w:b/>
                <w:bCs/>
                <w:sz w:val="18"/>
                <w:szCs w:val="18"/>
              </w:rPr>
              <w:t xml:space="preserve">Werkhouding </w:t>
            </w:r>
            <w:r>
              <w:rPr>
                <w:rFonts w:ascii="Calibri" w:hAnsi="Calibri" w:cs="Calibri"/>
                <w:sz w:val="13"/>
                <w:szCs w:val="13"/>
              </w:rPr>
              <w:t xml:space="preserve">motivatie, doorzettingsvermogen, leren </w:t>
            </w:r>
            <w:proofErr w:type="spellStart"/>
            <w:r>
              <w:rPr>
                <w:rFonts w:ascii="Calibri" w:hAnsi="Calibri" w:cs="Calibri"/>
                <w:sz w:val="13"/>
                <w:szCs w:val="13"/>
              </w:rPr>
              <w:t>leren</w:t>
            </w:r>
            <w:proofErr w:type="spellEnd"/>
            <w:r>
              <w:rPr>
                <w:rFonts w:ascii="Calibri" w:hAnsi="Calibri" w:cs="Calibri"/>
                <w:sz w:val="13"/>
                <w:szCs w:val="13"/>
              </w:rPr>
              <w:t>, werktempo, zelfstandigheid</w:t>
            </w:r>
          </w:p>
        </w:tc>
        <w:tc>
          <w:tcPr>
            <w:tcW w:w="2264" w:type="dxa"/>
          </w:tcPr>
          <w:p w14:paraId="1718D52C" w14:textId="77777777" w:rsidR="00D942ED" w:rsidRDefault="00D942ED" w:rsidP="0075527A">
            <w:pPr>
              <w:rPr>
                <w:rFonts w:cs="Verdana"/>
                <w:b/>
                <w:bCs/>
                <w:sz w:val="16"/>
                <w:szCs w:val="16"/>
              </w:rPr>
            </w:pPr>
            <w:r>
              <w:rPr>
                <w:rFonts w:ascii="Calibri" w:hAnsi="Calibri" w:cs="Calibri"/>
                <w:sz w:val="16"/>
                <w:szCs w:val="16"/>
              </w:rPr>
              <w:t>Gedragsspecialist</w:t>
            </w:r>
          </w:p>
        </w:tc>
        <w:tc>
          <w:tcPr>
            <w:tcW w:w="2264" w:type="dxa"/>
          </w:tcPr>
          <w:p w14:paraId="2FF1E8D4" w14:textId="5557FEC4" w:rsidR="00D942ED" w:rsidRDefault="00D942ED" w:rsidP="0075527A">
            <w:pPr>
              <w:rPr>
                <w:rFonts w:cs="Verdana"/>
                <w:b/>
                <w:bCs/>
                <w:sz w:val="16"/>
                <w:szCs w:val="16"/>
              </w:rPr>
            </w:pPr>
          </w:p>
        </w:tc>
        <w:tc>
          <w:tcPr>
            <w:tcW w:w="2264" w:type="dxa"/>
          </w:tcPr>
          <w:p w14:paraId="6E7DC7E8" w14:textId="77777777" w:rsidR="00D942ED" w:rsidRDefault="00D942ED" w:rsidP="0075527A">
            <w:pPr>
              <w:rPr>
                <w:rFonts w:cs="Verdana"/>
                <w:b/>
                <w:bCs/>
                <w:sz w:val="16"/>
                <w:szCs w:val="16"/>
              </w:rPr>
            </w:pPr>
            <w:r>
              <w:rPr>
                <w:rFonts w:ascii="Calibri" w:hAnsi="Calibri" w:cs="Calibri"/>
                <w:sz w:val="16"/>
                <w:szCs w:val="16"/>
              </w:rPr>
              <w:t>Op oproep vanuit basisondersteuning of vanuit een arrangement</w:t>
            </w:r>
          </w:p>
        </w:tc>
      </w:tr>
      <w:tr w:rsidR="00D942ED" w:rsidRPr="006936E1" w14:paraId="2AB9320C" w14:textId="77777777" w:rsidTr="0075527A">
        <w:tc>
          <w:tcPr>
            <w:tcW w:w="2264" w:type="dxa"/>
          </w:tcPr>
          <w:p w14:paraId="26EAA90E" w14:textId="77777777" w:rsidR="00D942ED" w:rsidRDefault="00D942ED" w:rsidP="0075527A">
            <w:pPr>
              <w:rPr>
                <w:rFonts w:ascii="Calibri" w:hAnsi="Calibri" w:cs="Calibri"/>
                <w:b/>
                <w:bCs/>
                <w:sz w:val="18"/>
                <w:szCs w:val="18"/>
              </w:rPr>
            </w:pPr>
            <w:r>
              <w:rPr>
                <w:rFonts w:ascii="Calibri" w:hAnsi="Calibri" w:cs="Calibri"/>
                <w:b/>
                <w:bCs/>
                <w:sz w:val="18"/>
                <w:szCs w:val="18"/>
              </w:rPr>
              <w:t>Sociaal-emotionele ontwikkeling en gedrag</w:t>
            </w:r>
          </w:p>
        </w:tc>
        <w:tc>
          <w:tcPr>
            <w:tcW w:w="2264" w:type="dxa"/>
          </w:tcPr>
          <w:p w14:paraId="13645202" w14:textId="77777777" w:rsidR="00D942ED" w:rsidRDefault="00D942ED" w:rsidP="0075527A">
            <w:pPr>
              <w:pStyle w:val="Default"/>
              <w:rPr>
                <w:rFonts w:ascii="Calibri" w:hAnsi="Calibri" w:cs="Calibri"/>
                <w:sz w:val="16"/>
                <w:szCs w:val="16"/>
              </w:rPr>
            </w:pPr>
            <w:r>
              <w:rPr>
                <w:rFonts w:ascii="Calibri" w:hAnsi="Calibri" w:cs="Calibri"/>
                <w:sz w:val="16"/>
                <w:szCs w:val="16"/>
              </w:rPr>
              <w:t xml:space="preserve">Gedragsspecialist </w:t>
            </w:r>
          </w:p>
          <w:p w14:paraId="0AAADAFD" w14:textId="77777777" w:rsidR="00D942ED" w:rsidRDefault="00D942ED" w:rsidP="0075527A">
            <w:pPr>
              <w:pStyle w:val="Default"/>
              <w:rPr>
                <w:rFonts w:ascii="Calibri" w:hAnsi="Calibri" w:cs="Calibri"/>
                <w:sz w:val="16"/>
                <w:szCs w:val="16"/>
              </w:rPr>
            </w:pPr>
            <w:r>
              <w:rPr>
                <w:rFonts w:ascii="Calibri" w:hAnsi="Calibri" w:cs="Calibri"/>
                <w:sz w:val="16"/>
                <w:szCs w:val="16"/>
              </w:rPr>
              <w:t xml:space="preserve">Coach </w:t>
            </w:r>
          </w:p>
          <w:p w14:paraId="751DFC08" w14:textId="2BD58989" w:rsidR="00D942ED" w:rsidRDefault="00D942ED" w:rsidP="0075527A">
            <w:pPr>
              <w:rPr>
                <w:rFonts w:cs="Verdana"/>
                <w:b/>
                <w:bCs/>
                <w:sz w:val="16"/>
                <w:szCs w:val="16"/>
              </w:rPr>
            </w:pPr>
          </w:p>
        </w:tc>
        <w:tc>
          <w:tcPr>
            <w:tcW w:w="2264" w:type="dxa"/>
          </w:tcPr>
          <w:p w14:paraId="26C9E244" w14:textId="3A0A0890" w:rsidR="00D942ED" w:rsidRDefault="00D942ED" w:rsidP="0075527A">
            <w:pPr>
              <w:rPr>
                <w:rFonts w:cs="Verdana"/>
                <w:b/>
                <w:bCs/>
                <w:sz w:val="16"/>
                <w:szCs w:val="16"/>
              </w:rPr>
            </w:pPr>
          </w:p>
        </w:tc>
        <w:tc>
          <w:tcPr>
            <w:tcW w:w="2264" w:type="dxa"/>
          </w:tcPr>
          <w:p w14:paraId="29FA09CB" w14:textId="77777777" w:rsidR="00D942ED" w:rsidRDefault="00D942ED" w:rsidP="0075527A">
            <w:pPr>
              <w:pStyle w:val="Default"/>
              <w:rPr>
                <w:sz w:val="16"/>
                <w:szCs w:val="16"/>
              </w:rPr>
            </w:pPr>
            <w:r>
              <w:rPr>
                <w:rFonts w:ascii="Calibri" w:hAnsi="Calibri" w:cs="Calibri"/>
                <w:sz w:val="16"/>
                <w:szCs w:val="16"/>
              </w:rPr>
              <w:t xml:space="preserve">Op oproep beschikbaar </w:t>
            </w:r>
          </w:p>
          <w:p w14:paraId="78568856" w14:textId="77777777" w:rsidR="00D942ED" w:rsidRDefault="00D942ED" w:rsidP="0075527A">
            <w:pPr>
              <w:rPr>
                <w:rFonts w:cs="Verdana"/>
                <w:b/>
                <w:bCs/>
                <w:sz w:val="16"/>
                <w:szCs w:val="16"/>
              </w:rPr>
            </w:pPr>
            <w:r>
              <w:rPr>
                <w:rFonts w:ascii="Calibri" w:hAnsi="Calibri" w:cs="Calibri"/>
                <w:sz w:val="16"/>
                <w:szCs w:val="16"/>
              </w:rPr>
              <w:t>Bij specifieke vragen in te zetten (vanuit MT)</w:t>
            </w:r>
          </w:p>
        </w:tc>
      </w:tr>
      <w:tr w:rsidR="00D942ED" w:rsidRPr="006936E1" w14:paraId="585FEC42" w14:textId="77777777" w:rsidTr="0075527A">
        <w:tc>
          <w:tcPr>
            <w:tcW w:w="2264" w:type="dxa"/>
          </w:tcPr>
          <w:p w14:paraId="1DC1B1EE" w14:textId="77777777" w:rsidR="00D942ED" w:rsidRDefault="00D942ED" w:rsidP="0075527A">
            <w:pPr>
              <w:rPr>
                <w:rFonts w:ascii="Calibri" w:hAnsi="Calibri" w:cs="Calibri"/>
                <w:b/>
                <w:bCs/>
                <w:sz w:val="18"/>
                <w:szCs w:val="18"/>
              </w:rPr>
            </w:pPr>
            <w:r>
              <w:rPr>
                <w:rFonts w:ascii="Calibri" w:hAnsi="Calibri" w:cs="Calibri"/>
                <w:b/>
                <w:bCs/>
                <w:sz w:val="18"/>
                <w:szCs w:val="18"/>
              </w:rPr>
              <w:t>Lichamelijke, motorische, zintuiglijke ontwikkeling</w:t>
            </w:r>
          </w:p>
        </w:tc>
        <w:tc>
          <w:tcPr>
            <w:tcW w:w="2264" w:type="dxa"/>
          </w:tcPr>
          <w:p w14:paraId="2AD3BA73" w14:textId="2DF75434" w:rsidR="00D942ED" w:rsidRDefault="00D942ED" w:rsidP="0075527A">
            <w:pPr>
              <w:rPr>
                <w:rFonts w:cs="Verdana"/>
                <w:b/>
                <w:bCs/>
                <w:sz w:val="16"/>
                <w:szCs w:val="16"/>
              </w:rPr>
            </w:pPr>
          </w:p>
        </w:tc>
        <w:tc>
          <w:tcPr>
            <w:tcW w:w="2264" w:type="dxa"/>
          </w:tcPr>
          <w:p w14:paraId="17A49017" w14:textId="67730FEC" w:rsidR="00D942ED" w:rsidRDefault="00D942ED" w:rsidP="0075527A">
            <w:pPr>
              <w:rPr>
                <w:rFonts w:cs="Verdana"/>
                <w:b/>
                <w:bCs/>
                <w:sz w:val="16"/>
                <w:szCs w:val="16"/>
              </w:rPr>
            </w:pPr>
          </w:p>
        </w:tc>
        <w:tc>
          <w:tcPr>
            <w:tcW w:w="2264" w:type="dxa"/>
          </w:tcPr>
          <w:p w14:paraId="1F3892AE" w14:textId="5054FCCC" w:rsidR="00D942ED" w:rsidRDefault="00D942ED" w:rsidP="0075527A">
            <w:pPr>
              <w:rPr>
                <w:rFonts w:cs="Verdana"/>
                <w:b/>
                <w:bCs/>
                <w:sz w:val="16"/>
                <w:szCs w:val="16"/>
              </w:rPr>
            </w:pPr>
          </w:p>
        </w:tc>
      </w:tr>
    </w:tbl>
    <w:p w14:paraId="72F79204" w14:textId="77777777" w:rsidR="00D942ED" w:rsidRPr="006936E1" w:rsidRDefault="00D942ED" w:rsidP="00D942ED"/>
    <w:p w14:paraId="69D919BA" w14:textId="657A5BF3" w:rsidR="00D942ED" w:rsidRPr="004A4D55" w:rsidRDefault="00D942ED" w:rsidP="00D942ED">
      <w:pPr>
        <w:autoSpaceDE w:val="0"/>
        <w:autoSpaceDN w:val="0"/>
        <w:adjustRightInd w:val="0"/>
        <w:spacing w:after="0" w:line="240" w:lineRule="auto"/>
        <w:rPr>
          <w:rFonts w:ascii="Calibri" w:hAnsi="Calibri" w:cs="Calibri"/>
          <w:b/>
          <w:iCs/>
          <w:color w:val="0070C0"/>
          <w:szCs w:val="20"/>
        </w:rPr>
      </w:pPr>
      <w:r w:rsidRPr="004A4D55">
        <w:rPr>
          <w:rFonts w:ascii="Calibri" w:hAnsi="Calibri" w:cs="Calibri"/>
          <w:b/>
          <w:iCs/>
          <w:color w:val="0070C0"/>
          <w:szCs w:val="20"/>
        </w:rPr>
        <w:t>EXTRA ONDERSTEUNING IN SAMENWERKING MET PARTNERS TABEL 2</w:t>
      </w:r>
    </w:p>
    <w:tbl>
      <w:tblPr>
        <w:tblStyle w:val="Tabelraster"/>
        <w:tblW w:w="0" w:type="auto"/>
        <w:tblLook w:val="04A0" w:firstRow="1" w:lastRow="0" w:firstColumn="1" w:lastColumn="0" w:noHBand="0" w:noVBand="1"/>
      </w:tblPr>
      <w:tblGrid>
        <w:gridCol w:w="1838"/>
        <w:gridCol w:w="4199"/>
        <w:gridCol w:w="3019"/>
      </w:tblGrid>
      <w:tr w:rsidR="00D942ED" w14:paraId="205C06EB" w14:textId="77777777" w:rsidTr="0075527A">
        <w:tc>
          <w:tcPr>
            <w:tcW w:w="1838" w:type="dxa"/>
          </w:tcPr>
          <w:p w14:paraId="48BCF60C" w14:textId="77777777" w:rsidR="00D942ED" w:rsidRDefault="00D942ED" w:rsidP="0075527A">
            <w:pPr>
              <w:pStyle w:val="Default"/>
            </w:pPr>
            <w:r w:rsidRPr="006936E1">
              <w:rPr>
                <w:rFonts w:ascii="Verdana" w:hAnsi="Verdana" w:cs="Verdana"/>
                <w:b/>
                <w:bCs/>
                <w:color w:val="auto"/>
                <w:sz w:val="16"/>
                <w:szCs w:val="16"/>
              </w:rPr>
              <w:t>Organisatie</w:t>
            </w:r>
            <w:r>
              <w:rPr>
                <w:b/>
                <w:bCs/>
                <w:sz w:val="16"/>
                <w:szCs w:val="16"/>
              </w:rPr>
              <w:t xml:space="preserve"> </w:t>
            </w:r>
          </w:p>
        </w:tc>
        <w:tc>
          <w:tcPr>
            <w:tcW w:w="4199" w:type="dxa"/>
          </w:tcPr>
          <w:p w14:paraId="1437FF68" w14:textId="77777777" w:rsidR="00D942ED" w:rsidRPr="006936E1" w:rsidRDefault="00D942ED" w:rsidP="0075527A">
            <w:pPr>
              <w:pStyle w:val="Default"/>
              <w:rPr>
                <w:rFonts w:ascii="Verdana" w:hAnsi="Verdana" w:cs="Verdana"/>
                <w:b/>
                <w:bCs/>
                <w:color w:val="auto"/>
                <w:sz w:val="16"/>
                <w:szCs w:val="16"/>
              </w:rPr>
            </w:pPr>
            <w:r w:rsidRPr="006936E1">
              <w:rPr>
                <w:rFonts w:ascii="Verdana" w:hAnsi="Verdana" w:cs="Verdana"/>
                <w:b/>
                <w:bCs/>
                <w:color w:val="auto"/>
                <w:sz w:val="16"/>
                <w:szCs w:val="16"/>
              </w:rPr>
              <w:t xml:space="preserve">Functie/deskundigheid </w:t>
            </w:r>
          </w:p>
        </w:tc>
        <w:tc>
          <w:tcPr>
            <w:tcW w:w="3019" w:type="dxa"/>
          </w:tcPr>
          <w:p w14:paraId="434DF27A" w14:textId="77777777" w:rsidR="00D942ED" w:rsidRPr="006936E1" w:rsidRDefault="00D942ED" w:rsidP="0075527A">
            <w:pPr>
              <w:pStyle w:val="Default"/>
              <w:rPr>
                <w:rFonts w:ascii="Verdana" w:hAnsi="Verdana" w:cs="Verdana"/>
                <w:b/>
                <w:bCs/>
                <w:color w:val="auto"/>
                <w:sz w:val="16"/>
                <w:szCs w:val="16"/>
              </w:rPr>
            </w:pPr>
            <w:r w:rsidRPr="006936E1">
              <w:rPr>
                <w:rFonts w:ascii="Verdana" w:hAnsi="Verdana" w:cs="Verdana"/>
                <w:b/>
                <w:bCs/>
                <w:color w:val="auto"/>
                <w:sz w:val="16"/>
                <w:szCs w:val="16"/>
              </w:rPr>
              <w:t xml:space="preserve">Inzet en zichtbaarheid </w:t>
            </w:r>
          </w:p>
        </w:tc>
      </w:tr>
      <w:tr w:rsidR="00D942ED" w14:paraId="3603D77E" w14:textId="77777777" w:rsidTr="0075527A">
        <w:tc>
          <w:tcPr>
            <w:tcW w:w="1838" w:type="dxa"/>
          </w:tcPr>
          <w:p w14:paraId="05821BA0" w14:textId="109555C7" w:rsidR="00D942ED" w:rsidRDefault="0032442B" w:rsidP="0075527A">
            <w:pPr>
              <w:pStyle w:val="Default"/>
              <w:rPr>
                <w:b/>
                <w:bCs/>
                <w:sz w:val="16"/>
                <w:szCs w:val="16"/>
              </w:rPr>
            </w:pPr>
            <w:proofErr w:type="spellStart"/>
            <w:r>
              <w:rPr>
                <w:b/>
                <w:bCs/>
                <w:sz w:val="16"/>
                <w:szCs w:val="16"/>
              </w:rPr>
              <w:t>Bazalt</w:t>
            </w:r>
            <w:proofErr w:type="spellEnd"/>
          </w:p>
        </w:tc>
        <w:tc>
          <w:tcPr>
            <w:tcW w:w="4199" w:type="dxa"/>
          </w:tcPr>
          <w:p w14:paraId="6B6A69B7" w14:textId="77777777" w:rsidR="00D942ED" w:rsidRPr="002A52E5" w:rsidRDefault="00D942ED" w:rsidP="0075527A">
            <w:pPr>
              <w:pStyle w:val="Default"/>
              <w:rPr>
                <w:rFonts w:ascii="Calibri" w:hAnsi="Calibri" w:cs="Calibri"/>
                <w:color w:val="auto"/>
                <w:sz w:val="16"/>
                <w:szCs w:val="16"/>
              </w:rPr>
            </w:pPr>
            <w:r w:rsidRPr="002A52E5">
              <w:rPr>
                <w:rFonts w:ascii="Calibri" w:hAnsi="Calibri" w:cs="Calibri"/>
                <w:color w:val="auto"/>
                <w:sz w:val="16"/>
                <w:szCs w:val="16"/>
              </w:rPr>
              <w:t>Gedragsdeskundige</w:t>
            </w:r>
          </w:p>
        </w:tc>
        <w:tc>
          <w:tcPr>
            <w:tcW w:w="3019" w:type="dxa"/>
          </w:tcPr>
          <w:p w14:paraId="6C669234" w14:textId="1B54CBF3" w:rsidR="00D942ED" w:rsidRPr="002A52E5" w:rsidRDefault="00D942ED" w:rsidP="0075527A">
            <w:pPr>
              <w:pStyle w:val="Default"/>
              <w:rPr>
                <w:rFonts w:ascii="Calibri" w:hAnsi="Calibri" w:cs="Calibri"/>
                <w:color w:val="auto"/>
                <w:sz w:val="16"/>
                <w:szCs w:val="16"/>
              </w:rPr>
            </w:pPr>
            <w:r w:rsidRPr="002A52E5">
              <w:rPr>
                <w:rFonts w:ascii="Calibri" w:hAnsi="Calibri" w:cs="Calibri"/>
                <w:color w:val="auto"/>
                <w:sz w:val="16"/>
                <w:szCs w:val="16"/>
              </w:rPr>
              <w:t>Inzet op basis van individueel onder</w:t>
            </w:r>
            <w:r w:rsidR="002A52E5">
              <w:rPr>
                <w:rFonts w:ascii="Calibri" w:hAnsi="Calibri" w:cs="Calibri"/>
                <w:color w:val="auto"/>
                <w:sz w:val="16"/>
                <w:szCs w:val="16"/>
              </w:rPr>
              <w:t>z</w:t>
            </w:r>
            <w:r w:rsidRPr="002A52E5">
              <w:rPr>
                <w:rFonts w:ascii="Calibri" w:hAnsi="Calibri" w:cs="Calibri"/>
                <w:color w:val="auto"/>
                <w:sz w:val="16"/>
                <w:szCs w:val="16"/>
              </w:rPr>
              <w:t>oek</w:t>
            </w:r>
          </w:p>
        </w:tc>
      </w:tr>
      <w:tr w:rsidR="00D942ED" w14:paraId="311F109A" w14:textId="77777777" w:rsidTr="0075527A">
        <w:tc>
          <w:tcPr>
            <w:tcW w:w="1838" w:type="dxa"/>
          </w:tcPr>
          <w:p w14:paraId="4C6EC754" w14:textId="77777777" w:rsidR="00D942ED" w:rsidRPr="006936E1" w:rsidRDefault="00D942ED" w:rsidP="0075527A">
            <w:pPr>
              <w:pStyle w:val="Default"/>
              <w:rPr>
                <w:rFonts w:ascii="Verdana" w:hAnsi="Verdana" w:cs="Verdana"/>
                <w:b/>
                <w:bCs/>
                <w:color w:val="auto"/>
                <w:sz w:val="16"/>
                <w:szCs w:val="16"/>
              </w:rPr>
            </w:pPr>
            <w:proofErr w:type="spellStart"/>
            <w:r w:rsidRPr="006936E1">
              <w:rPr>
                <w:rFonts w:ascii="Verdana" w:hAnsi="Verdana" w:cs="Verdana"/>
                <w:b/>
                <w:bCs/>
                <w:color w:val="auto"/>
                <w:sz w:val="16"/>
                <w:szCs w:val="16"/>
              </w:rPr>
              <w:t>Xtra</w:t>
            </w:r>
            <w:proofErr w:type="spellEnd"/>
            <w:r w:rsidRPr="006936E1">
              <w:rPr>
                <w:rFonts w:ascii="Verdana" w:hAnsi="Verdana" w:cs="Verdana"/>
                <w:b/>
                <w:bCs/>
                <w:color w:val="auto"/>
                <w:sz w:val="16"/>
                <w:szCs w:val="16"/>
              </w:rPr>
              <w:t xml:space="preserve">+, schoolformaat, </w:t>
            </w:r>
            <w:proofErr w:type="spellStart"/>
            <w:r w:rsidRPr="006936E1">
              <w:rPr>
                <w:rFonts w:ascii="Verdana" w:hAnsi="Verdana" w:cs="Verdana"/>
                <w:b/>
                <w:bCs/>
                <w:color w:val="auto"/>
                <w:sz w:val="16"/>
                <w:szCs w:val="16"/>
              </w:rPr>
              <w:t>kwadraad</w:t>
            </w:r>
            <w:proofErr w:type="spellEnd"/>
          </w:p>
        </w:tc>
        <w:tc>
          <w:tcPr>
            <w:tcW w:w="4199" w:type="dxa"/>
          </w:tcPr>
          <w:p w14:paraId="50E1B117"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Schoolmaatschappelijk werk</w:t>
            </w:r>
          </w:p>
        </w:tc>
        <w:tc>
          <w:tcPr>
            <w:tcW w:w="3019" w:type="dxa"/>
          </w:tcPr>
          <w:p w14:paraId="7D539572"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De </w:t>
            </w:r>
            <w:proofErr w:type="spellStart"/>
            <w:r w:rsidRPr="006936E1">
              <w:rPr>
                <w:rFonts w:ascii="Calibri" w:hAnsi="Calibri" w:cs="Calibri"/>
                <w:color w:val="auto"/>
                <w:sz w:val="16"/>
                <w:szCs w:val="16"/>
              </w:rPr>
              <w:t>smw’er</w:t>
            </w:r>
            <w:proofErr w:type="spellEnd"/>
            <w:r w:rsidRPr="006936E1">
              <w:rPr>
                <w:rFonts w:ascii="Calibri" w:hAnsi="Calibri" w:cs="Calibri"/>
                <w:color w:val="auto"/>
                <w:sz w:val="16"/>
                <w:szCs w:val="16"/>
              </w:rPr>
              <w:t xml:space="preserve"> is één dag per week beschikbaar voor de school en aanwezig bij het MDO. Zij helpt kinderen en ouders die moeilijkheden ervaren op diverse gebieden. </w:t>
            </w:r>
          </w:p>
          <w:p w14:paraId="0A992B4E" w14:textId="77777777" w:rsidR="00D942ED" w:rsidRPr="006936E1" w:rsidRDefault="00D942ED" w:rsidP="0075527A">
            <w:pPr>
              <w:pStyle w:val="Default"/>
              <w:rPr>
                <w:rFonts w:ascii="Calibri" w:hAnsi="Calibri" w:cs="Calibri"/>
                <w:color w:val="auto"/>
                <w:sz w:val="16"/>
                <w:szCs w:val="16"/>
              </w:rPr>
            </w:pPr>
          </w:p>
        </w:tc>
      </w:tr>
      <w:tr w:rsidR="00D942ED" w14:paraId="57204AD9" w14:textId="77777777" w:rsidTr="0075527A">
        <w:tc>
          <w:tcPr>
            <w:tcW w:w="1838" w:type="dxa"/>
          </w:tcPr>
          <w:p w14:paraId="0FCC9F71" w14:textId="77777777" w:rsidR="00D942ED" w:rsidRPr="006936E1" w:rsidRDefault="00D942ED" w:rsidP="0075527A">
            <w:pPr>
              <w:pStyle w:val="Default"/>
              <w:rPr>
                <w:rFonts w:ascii="Verdana" w:hAnsi="Verdana" w:cs="Verdana"/>
                <w:b/>
                <w:bCs/>
                <w:color w:val="auto"/>
                <w:sz w:val="16"/>
                <w:szCs w:val="16"/>
              </w:rPr>
            </w:pPr>
            <w:r w:rsidRPr="006936E1">
              <w:rPr>
                <w:rFonts w:ascii="Verdana" w:hAnsi="Verdana" w:cs="Verdana"/>
                <w:b/>
                <w:bCs/>
                <w:color w:val="auto"/>
                <w:sz w:val="16"/>
                <w:szCs w:val="16"/>
              </w:rPr>
              <w:t>SBO Merlijn</w:t>
            </w:r>
          </w:p>
        </w:tc>
        <w:tc>
          <w:tcPr>
            <w:tcW w:w="4199" w:type="dxa"/>
          </w:tcPr>
          <w:p w14:paraId="380D6E12"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Gedragsdeskundige </w:t>
            </w:r>
          </w:p>
          <w:p w14:paraId="76446EF8"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Didactisch coach </w:t>
            </w:r>
          </w:p>
        </w:tc>
        <w:tc>
          <w:tcPr>
            <w:tcW w:w="3019" w:type="dxa"/>
          </w:tcPr>
          <w:p w14:paraId="3A621668"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Waar nodig kunnen we help inkopen vanuit het expertisecentrum ECO Merlijn om leerkrachten in de klas of kinderen individueel te helpen dan wel begeleiden. </w:t>
            </w:r>
          </w:p>
          <w:p w14:paraId="6002666D" w14:textId="77777777" w:rsidR="00D942ED" w:rsidRPr="006936E1" w:rsidRDefault="00D942ED" w:rsidP="0075527A">
            <w:pPr>
              <w:pStyle w:val="Default"/>
              <w:rPr>
                <w:rFonts w:ascii="Calibri" w:hAnsi="Calibri" w:cs="Calibri"/>
                <w:color w:val="auto"/>
                <w:sz w:val="16"/>
                <w:szCs w:val="16"/>
              </w:rPr>
            </w:pPr>
          </w:p>
        </w:tc>
      </w:tr>
      <w:tr w:rsidR="00D942ED" w14:paraId="04F3DE19" w14:textId="77777777" w:rsidTr="0075527A">
        <w:tc>
          <w:tcPr>
            <w:tcW w:w="1838" w:type="dxa"/>
          </w:tcPr>
          <w:p w14:paraId="0CE44C37" w14:textId="77777777" w:rsidR="00D942ED" w:rsidRPr="006936E1" w:rsidRDefault="00D942ED" w:rsidP="0075527A">
            <w:pPr>
              <w:pStyle w:val="Default"/>
              <w:rPr>
                <w:rFonts w:ascii="Verdana" w:hAnsi="Verdana" w:cs="Verdana"/>
                <w:b/>
                <w:bCs/>
                <w:color w:val="auto"/>
                <w:sz w:val="16"/>
                <w:szCs w:val="16"/>
              </w:rPr>
            </w:pPr>
            <w:r w:rsidRPr="006936E1">
              <w:rPr>
                <w:rFonts w:ascii="Verdana" w:hAnsi="Verdana" w:cs="Verdana"/>
                <w:b/>
                <w:bCs/>
                <w:color w:val="auto"/>
                <w:sz w:val="16"/>
                <w:szCs w:val="16"/>
              </w:rPr>
              <w:t>CJG</w:t>
            </w:r>
          </w:p>
        </w:tc>
        <w:tc>
          <w:tcPr>
            <w:tcW w:w="4199" w:type="dxa"/>
          </w:tcPr>
          <w:p w14:paraId="2D4C843E"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Schoolarts</w:t>
            </w:r>
          </w:p>
        </w:tc>
        <w:tc>
          <w:tcPr>
            <w:tcW w:w="3019" w:type="dxa"/>
          </w:tcPr>
          <w:p w14:paraId="6B7A0315"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Aanwezig bij de MDO besprekingen </w:t>
            </w:r>
          </w:p>
          <w:p w14:paraId="42D51E30" w14:textId="77777777" w:rsidR="00D942ED" w:rsidRPr="006936E1" w:rsidRDefault="00D942ED" w:rsidP="0075527A">
            <w:pPr>
              <w:pStyle w:val="Default"/>
              <w:rPr>
                <w:rFonts w:ascii="Calibri" w:hAnsi="Calibri" w:cs="Calibri"/>
                <w:color w:val="auto"/>
                <w:sz w:val="16"/>
                <w:szCs w:val="16"/>
              </w:rPr>
            </w:pPr>
          </w:p>
        </w:tc>
      </w:tr>
      <w:tr w:rsidR="00D942ED" w14:paraId="34D220A4" w14:textId="77777777" w:rsidTr="0075527A">
        <w:tc>
          <w:tcPr>
            <w:tcW w:w="1838" w:type="dxa"/>
          </w:tcPr>
          <w:p w14:paraId="1A9C2393" w14:textId="77777777" w:rsidR="00D942ED" w:rsidRPr="006936E1" w:rsidRDefault="00D942ED" w:rsidP="0075527A">
            <w:pPr>
              <w:pStyle w:val="Default"/>
              <w:rPr>
                <w:rFonts w:ascii="Verdana" w:hAnsi="Verdana" w:cs="Verdana"/>
                <w:b/>
                <w:bCs/>
                <w:color w:val="auto"/>
                <w:sz w:val="16"/>
                <w:szCs w:val="16"/>
              </w:rPr>
            </w:pPr>
            <w:r w:rsidRPr="006936E1">
              <w:rPr>
                <w:rFonts w:ascii="Verdana" w:hAnsi="Verdana" w:cs="Verdana"/>
                <w:b/>
                <w:bCs/>
                <w:color w:val="auto"/>
                <w:sz w:val="16"/>
                <w:szCs w:val="16"/>
              </w:rPr>
              <w:t>CJG</w:t>
            </w:r>
          </w:p>
        </w:tc>
        <w:tc>
          <w:tcPr>
            <w:tcW w:w="4199" w:type="dxa"/>
          </w:tcPr>
          <w:p w14:paraId="730D849B"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Gezinscoach gekoppeld aan de school </w:t>
            </w:r>
          </w:p>
          <w:p w14:paraId="68A53614" w14:textId="77777777" w:rsidR="00D942ED" w:rsidRPr="006936E1" w:rsidRDefault="00D942ED" w:rsidP="0075527A">
            <w:pPr>
              <w:pStyle w:val="Default"/>
              <w:rPr>
                <w:rFonts w:ascii="Calibri" w:hAnsi="Calibri" w:cs="Calibri"/>
                <w:color w:val="auto"/>
                <w:sz w:val="16"/>
                <w:szCs w:val="16"/>
              </w:rPr>
            </w:pPr>
          </w:p>
        </w:tc>
        <w:tc>
          <w:tcPr>
            <w:tcW w:w="3019" w:type="dxa"/>
          </w:tcPr>
          <w:p w14:paraId="25187C34"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Op aanvraag </w:t>
            </w:r>
          </w:p>
          <w:p w14:paraId="37618FB0" w14:textId="77777777" w:rsidR="00D942ED" w:rsidRPr="006936E1" w:rsidRDefault="00D942ED" w:rsidP="0075527A">
            <w:pPr>
              <w:pStyle w:val="Default"/>
              <w:rPr>
                <w:rFonts w:ascii="Calibri" w:hAnsi="Calibri" w:cs="Calibri"/>
                <w:color w:val="auto"/>
                <w:sz w:val="16"/>
                <w:szCs w:val="16"/>
              </w:rPr>
            </w:pPr>
          </w:p>
        </w:tc>
      </w:tr>
      <w:tr w:rsidR="00D942ED" w14:paraId="5780FCC2" w14:textId="77777777" w:rsidTr="0075527A">
        <w:tc>
          <w:tcPr>
            <w:tcW w:w="1838" w:type="dxa"/>
          </w:tcPr>
          <w:p w14:paraId="7C3AF4EA" w14:textId="77777777" w:rsidR="00D942ED" w:rsidRPr="006936E1" w:rsidRDefault="00D942ED" w:rsidP="0075527A">
            <w:pPr>
              <w:pStyle w:val="Default"/>
              <w:rPr>
                <w:rFonts w:ascii="Verdana" w:hAnsi="Verdana" w:cs="Verdana"/>
                <w:b/>
                <w:bCs/>
                <w:color w:val="auto"/>
                <w:sz w:val="16"/>
                <w:szCs w:val="16"/>
              </w:rPr>
            </w:pPr>
            <w:r w:rsidRPr="006936E1">
              <w:rPr>
                <w:rFonts w:ascii="Verdana" w:hAnsi="Verdana" w:cs="Verdana"/>
                <w:b/>
                <w:bCs/>
                <w:color w:val="auto"/>
                <w:sz w:val="16"/>
                <w:szCs w:val="16"/>
              </w:rPr>
              <w:t>SPPOH</w:t>
            </w:r>
          </w:p>
          <w:p w14:paraId="7CD29DD4" w14:textId="77777777" w:rsidR="00D942ED" w:rsidRPr="006936E1" w:rsidRDefault="00D942ED" w:rsidP="0075527A">
            <w:pPr>
              <w:pStyle w:val="Default"/>
              <w:rPr>
                <w:rFonts w:ascii="Verdana" w:hAnsi="Verdana" w:cs="Verdana"/>
                <w:b/>
                <w:bCs/>
                <w:color w:val="auto"/>
                <w:sz w:val="16"/>
                <w:szCs w:val="16"/>
              </w:rPr>
            </w:pPr>
          </w:p>
        </w:tc>
        <w:tc>
          <w:tcPr>
            <w:tcW w:w="4199" w:type="dxa"/>
          </w:tcPr>
          <w:p w14:paraId="36FDD2B7"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Adviseur passend onderwijs </w:t>
            </w:r>
          </w:p>
          <w:p w14:paraId="42898455" w14:textId="77777777" w:rsidR="00D942ED" w:rsidRPr="006936E1" w:rsidRDefault="00D942ED" w:rsidP="0075527A">
            <w:pPr>
              <w:pStyle w:val="Default"/>
              <w:rPr>
                <w:rFonts w:ascii="Calibri" w:hAnsi="Calibri" w:cs="Calibri"/>
                <w:color w:val="auto"/>
                <w:sz w:val="16"/>
                <w:szCs w:val="16"/>
              </w:rPr>
            </w:pPr>
          </w:p>
        </w:tc>
        <w:tc>
          <w:tcPr>
            <w:tcW w:w="3019" w:type="dxa"/>
          </w:tcPr>
          <w:p w14:paraId="30A68028" w14:textId="77777777" w:rsidR="00D942ED" w:rsidRPr="006936E1" w:rsidRDefault="00D942ED" w:rsidP="0075527A">
            <w:pPr>
              <w:pStyle w:val="Default"/>
              <w:rPr>
                <w:rFonts w:ascii="Calibri" w:hAnsi="Calibri" w:cs="Calibri"/>
                <w:color w:val="auto"/>
                <w:sz w:val="16"/>
                <w:szCs w:val="16"/>
              </w:rPr>
            </w:pPr>
            <w:r w:rsidRPr="006936E1">
              <w:rPr>
                <w:rFonts w:ascii="Calibri" w:hAnsi="Calibri" w:cs="Calibri"/>
                <w:color w:val="auto"/>
                <w:sz w:val="16"/>
                <w:szCs w:val="16"/>
              </w:rPr>
              <w:t xml:space="preserve">2 uur per week en op aanvraag </w:t>
            </w:r>
          </w:p>
          <w:p w14:paraId="7E8F38BF" w14:textId="77777777" w:rsidR="00D942ED" w:rsidRPr="006936E1" w:rsidRDefault="00D942ED" w:rsidP="0075527A">
            <w:pPr>
              <w:pStyle w:val="Default"/>
              <w:rPr>
                <w:rFonts w:ascii="Calibri" w:hAnsi="Calibri" w:cs="Calibri"/>
                <w:color w:val="auto"/>
                <w:sz w:val="16"/>
                <w:szCs w:val="16"/>
              </w:rPr>
            </w:pPr>
          </w:p>
        </w:tc>
      </w:tr>
    </w:tbl>
    <w:p w14:paraId="0A6D849B" w14:textId="77777777" w:rsidR="00D942ED" w:rsidRPr="006936E1" w:rsidRDefault="00D942ED" w:rsidP="00D942ED"/>
    <w:p w14:paraId="2684F7E4" w14:textId="77777777" w:rsidR="00D942ED" w:rsidRDefault="00D942ED" w:rsidP="00D942ED">
      <w:pPr>
        <w:pStyle w:val="Default"/>
        <w:rPr>
          <w:color w:val="auto"/>
          <w:sz w:val="13"/>
          <w:szCs w:val="13"/>
        </w:rPr>
      </w:pPr>
    </w:p>
    <w:p w14:paraId="5626A78A" w14:textId="77777777" w:rsidR="00D942ED" w:rsidRPr="006936E1" w:rsidRDefault="00D942ED" w:rsidP="00D942ED"/>
    <w:sectPr w:rsidR="00D942ED" w:rsidRPr="006936E1" w:rsidSect="008C758C">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D342" w14:textId="77777777" w:rsidR="00056EC1" w:rsidRDefault="00056EC1" w:rsidP="004937A2">
      <w:pPr>
        <w:spacing w:after="0" w:line="240" w:lineRule="auto"/>
      </w:pPr>
      <w:r>
        <w:separator/>
      </w:r>
    </w:p>
  </w:endnote>
  <w:endnote w:type="continuationSeparator" w:id="0">
    <w:p w14:paraId="5246AA3C" w14:textId="77777777" w:rsidR="00056EC1" w:rsidRDefault="00056EC1" w:rsidP="004937A2">
      <w:pPr>
        <w:spacing w:after="0" w:line="240" w:lineRule="auto"/>
      </w:pPr>
      <w:r>
        <w:continuationSeparator/>
      </w:r>
    </w:p>
  </w:endnote>
  <w:endnote w:type="continuationNotice" w:id="1">
    <w:p w14:paraId="4E9C611E" w14:textId="77777777" w:rsidR="002D225E" w:rsidRDefault="002D2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8EDD" w14:textId="3E2C984A" w:rsidR="0075527A" w:rsidRPr="00074C00" w:rsidRDefault="0075527A">
    <w:pPr>
      <w:pStyle w:val="Voettekst"/>
    </w:pPr>
    <w:r>
      <w:rPr>
        <w:sz w:val="16"/>
        <w:szCs w:val="16"/>
      </w:rPr>
      <w:t xml:space="preserve">Kameleon </w:t>
    </w:r>
    <w:proofErr w:type="spellStart"/>
    <w:r w:rsidRPr="00E85104">
      <w:rPr>
        <w:sz w:val="16"/>
        <w:szCs w:val="16"/>
      </w:rPr>
      <w:t>SchoolOndersteuningsProfiel</w:t>
    </w:r>
    <w:proofErr w:type="spellEnd"/>
    <w:r w:rsidRPr="00E85104">
      <w:rPr>
        <w:sz w:val="16"/>
        <w:szCs w:val="16"/>
      </w:rPr>
      <w:t xml:space="preserve"> 2021-2025</w:t>
    </w:r>
    <w:r>
      <w:tab/>
    </w:r>
    <w:r>
      <w:tab/>
    </w:r>
    <w:r>
      <w:fldChar w:fldCharType="begin"/>
    </w:r>
    <w:r>
      <w:instrText xml:space="preserve"> PAGE   \* MERGEFORMAT </w:instrText>
    </w:r>
    <w:r>
      <w:fldChar w:fldCharType="separate"/>
    </w:r>
    <w:r>
      <w:rPr>
        <w:noProof/>
      </w:rPr>
      <w:t>1</w:t>
    </w:r>
    <w:r>
      <w:fldChar w:fldCharType="end"/>
    </w:r>
    <w:r>
      <w:t xml:space="preserve"> - </w:t>
    </w:r>
    <w:fldSimple w:instr="NUMPAGES  \* Arabic  \* MERGEFORMAT">
      <w:r>
        <w:rPr>
          <w:noProof/>
        </w:rPr>
        <w:t>5</w:t>
      </w:r>
    </w:fldSimple>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9BFE" w14:textId="77777777" w:rsidR="00056EC1" w:rsidRDefault="00056EC1" w:rsidP="004937A2">
      <w:pPr>
        <w:spacing w:after="0" w:line="240" w:lineRule="auto"/>
      </w:pPr>
      <w:r>
        <w:separator/>
      </w:r>
    </w:p>
  </w:footnote>
  <w:footnote w:type="continuationSeparator" w:id="0">
    <w:p w14:paraId="29D7AD61" w14:textId="77777777" w:rsidR="00056EC1" w:rsidRDefault="00056EC1" w:rsidP="004937A2">
      <w:pPr>
        <w:spacing w:after="0" w:line="240" w:lineRule="auto"/>
      </w:pPr>
      <w:r>
        <w:continuationSeparator/>
      </w:r>
    </w:p>
  </w:footnote>
  <w:footnote w:type="continuationNotice" w:id="1">
    <w:p w14:paraId="28F628C8" w14:textId="77777777" w:rsidR="002D225E" w:rsidRDefault="002D2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AD25" w14:textId="608A201A" w:rsidR="0075527A" w:rsidRPr="00F161EE" w:rsidRDefault="0075527A" w:rsidP="00F161EE">
    <w:pPr>
      <w:pStyle w:val="Titel"/>
      <w:kinsoku w:val="0"/>
      <w:overflowPunct w:val="0"/>
    </w:pPr>
    <w:r>
      <w:rPr>
        <w:noProof/>
        <w:sz w:val="20"/>
        <w:szCs w:val="20"/>
      </w:rPr>
      <mc:AlternateContent>
        <mc:Choice Requires="wpg">
          <w:drawing>
            <wp:anchor distT="0" distB="0" distL="114300" distR="114300" simplePos="0" relativeHeight="251658240" behindDoc="1" locked="0" layoutInCell="1" allowOverlap="1" wp14:anchorId="2E1C71D1" wp14:editId="1776AFBD">
              <wp:simplePos x="0" y="0"/>
              <wp:positionH relativeFrom="column">
                <wp:posOffset>5534660</wp:posOffset>
              </wp:positionH>
              <wp:positionV relativeFrom="paragraph">
                <wp:posOffset>-259503</wp:posOffset>
              </wp:positionV>
              <wp:extent cx="597535" cy="597535"/>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597535"/>
                        <a:chOff x="0" y="0"/>
                        <a:chExt cx="941" cy="94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6B3BE1" id="Groep 1" o:spid="_x0000_s1026" style="position:absolute;margin-left:435.8pt;margin-top:-20.45pt;width:47.05pt;height:47.05pt;z-index:-251658240" coordsize="941,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4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">
                <v:imagedata r:id="rId3" o:title=""/>
              </v:shape>
              <v:shape id="Picture 3" o:spid="_x0000_s1028" type="#_x0000_t75" style="position:absolute;width:94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">
                <v:imagedata r:id="rId4" o:title=""/>
              </v:shape>
            </v:group>
          </w:pict>
        </mc:Fallback>
      </mc:AlternateContent>
    </w:r>
    <w:r>
      <w:rPr>
        <w:noProof/>
        <w:lang w:eastAsia="nl-NL"/>
      </w:rPr>
      <w:drawing>
        <wp:anchor distT="0" distB="0" distL="114300" distR="114300" simplePos="0" relativeHeight="251658241" behindDoc="0" locked="0" layoutInCell="1" allowOverlap="1" wp14:anchorId="03515574" wp14:editId="19A89E3D">
          <wp:simplePos x="0" y="0"/>
          <wp:positionH relativeFrom="column">
            <wp:posOffset>-307340</wp:posOffset>
          </wp:positionH>
          <wp:positionV relativeFrom="paragraph">
            <wp:posOffset>-262466</wp:posOffset>
          </wp:positionV>
          <wp:extent cx="2730734" cy="612476"/>
          <wp:effectExtent l="0" t="0" r="0" b="0"/>
          <wp:wrapNone/>
          <wp:docPr id="2" name="Afbeelding 2" descr="SPPOH_log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OH_logo+slog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734" cy="612476"/>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p>
  <w:p w14:paraId="341D4542" w14:textId="4DD12C5F" w:rsidR="0075527A" w:rsidRPr="007D1060" w:rsidRDefault="0075527A">
    <w:pPr>
      <w:pStyle w:val="Kopteks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16" w:hanging="235"/>
      </w:pPr>
      <w:rPr>
        <w:rFonts w:ascii="Wingdings" w:hAnsi="Wingdings" w:cs="Wingdings"/>
        <w:b w:val="0"/>
        <w:bCs w:val="0"/>
        <w:w w:val="100"/>
        <w:sz w:val="18"/>
        <w:szCs w:val="18"/>
      </w:rPr>
    </w:lvl>
    <w:lvl w:ilvl="1">
      <w:numFmt w:val="bullet"/>
      <w:lvlText w:val="ï"/>
      <w:lvlJc w:val="left"/>
      <w:pPr>
        <w:ind w:left="447" w:hanging="235"/>
      </w:pPr>
    </w:lvl>
    <w:lvl w:ilvl="2">
      <w:numFmt w:val="bullet"/>
      <w:lvlText w:val="ï"/>
      <w:lvlJc w:val="left"/>
      <w:pPr>
        <w:ind w:left="574" w:hanging="235"/>
      </w:pPr>
    </w:lvl>
    <w:lvl w:ilvl="3">
      <w:numFmt w:val="bullet"/>
      <w:lvlText w:val="ï"/>
      <w:lvlJc w:val="left"/>
      <w:pPr>
        <w:ind w:left="702" w:hanging="235"/>
      </w:pPr>
    </w:lvl>
    <w:lvl w:ilvl="4">
      <w:numFmt w:val="bullet"/>
      <w:lvlText w:val="ï"/>
      <w:lvlJc w:val="left"/>
      <w:pPr>
        <w:ind w:left="829" w:hanging="235"/>
      </w:pPr>
    </w:lvl>
    <w:lvl w:ilvl="5">
      <w:numFmt w:val="bullet"/>
      <w:lvlText w:val="ï"/>
      <w:lvlJc w:val="left"/>
      <w:pPr>
        <w:ind w:left="957" w:hanging="235"/>
      </w:pPr>
    </w:lvl>
    <w:lvl w:ilvl="6">
      <w:numFmt w:val="bullet"/>
      <w:lvlText w:val="ï"/>
      <w:lvlJc w:val="left"/>
      <w:pPr>
        <w:ind w:left="1084" w:hanging="235"/>
      </w:pPr>
    </w:lvl>
    <w:lvl w:ilvl="7">
      <w:numFmt w:val="bullet"/>
      <w:lvlText w:val="ï"/>
      <w:lvlJc w:val="left"/>
      <w:pPr>
        <w:ind w:left="1211" w:hanging="235"/>
      </w:pPr>
    </w:lvl>
    <w:lvl w:ilvl="8">
      <w:numFmt w:val="bullet"/>
      <w:lvlText w:val="ï"/>
      <w:lvlJc w:val="left"/>
      <w:pPr>
        <w:ind w:left="1339" w:hanging="235"/>
      </w:pPr>
    </w:lvl>
  </w:abstractNum>
  <w:abstractNum w:abstractNumId="1" w15:restartNumberingAfterBreak="0">
    <w:nsid w:val="01D21524"/>
    <w:multiLevelType w:val="hybridMultilevel"/>
    <w:tmpl w:val="991C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EC565E"/>
    <w:multiLevelType w:val="hybridMultilevel"/>
    <w:tmpl w:val="37CCE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D03F8C"/>
    <w:multiLevelType w:val="hybridMultilevel"/>
    <w:tmpl w:val="2DF69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8E4AE9"/>
    <w:multiLevelType w:val="hybridMultilevel"/>
    <w:tmpl w:val="3DB008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0A6000"/>
    <w:multiLevelType w:val="hybridMultilevel"/>
    <w:tmpl w:val="9EBE6998"/>
    <w:lvl w:ilvl="0" w:tplc="833AEF0E">
      <w:start w:val="4"/>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3E54C0"/>
    <w:multiLevelType w:val="hybridMultilevel"/>
    <w:tmpl w:val="3BFA3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1D739D"/>
    <w:multiLevelType w:val="hybridMultilevel"/>
    <w:tmpl w:val="E3C0DB90"/>
    <w:lvl w:ilvl="0" w:tplc="6CC8AACC">
      <w:start w:val="1"/>
      <w:numFmt w:val="decimal"/>
      <w:lvlText w:val="%1."/>
      <w:lvlJc w:val="left"/>
      <w:pPr>
        <w:ind w:left="720" w:hanging="360"/>
      </w:pPr>
      <w:rPr>
        <w:rFonts w:ascii="Calibri" w:hAnsi="Calibri" w:cs="Calibri" w:hint="default"/>
        <w:b/>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CC0E72"/>
    <w:multiLevelType w:val="hybridMultilevel"/>
    <w:tmpl w:val="9E408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8120602">
    <w:abstractNumId w:val="4"/>
  </w:num>
  <w:num w:numId="2" w16cid:durableId="212546641">
    <w:abstractNumId w:val="5"/>
  </w:num>
  <w:num w:numId="3" w16cid:durableId="1167404314">
    <w:abstractNumId w:val="3"/>
  </w:num>
  <w:num w:numId="4" w16cid:durableId="1825196121">
    <w:abstractNumId w:val="0"/>
  </w:num>
  <w:num w:numId="5" w16cid:durableId="346054498">
    <w:abstractNumId w:val="7"/>
  </w:num>
  <w:num w:numId="6" w16cid:durableId="142545715">
    <w:abstractNumId w:val="6"/>
  </w:num>
  <w:num w:numId="7" w16cid:durableId="1077900505">
    <w:abstractNumId w:val="8"/>
  </w:num>
  <w:num w:numId="8" w16cid:durableId="1786919639">
    <w:abstractNumId w:val="1"/>
  </w:num>
  <w:num w:numId="9" w16cid:durableId="1394222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3C"/>
    <w:rsid w:val="000021B5"/>
    <w:rsid w:val="00006287"/>
    <w:rsid w:val="00010138"/>
    <w:rsid w:val="00010DE4"/>
    <w:rsid w:val="00013767"/>
    <w:rsid w:val="00014797"/>
    <w:rsid w:val="00014F8F"/>
    <w:rsid w:val="000238E9"/>
    <w:rsid w:val="00025FE6"/>
    <w:rsid w:val="000302E0"/>
    <w:rsid w:val="00031196"/>
    <w:rsid w:val="00034B81"/>
    <w:rsid w:val="000411A3"/>
    <w:rsid w:val="00043C0B"/>
    <w:rsid w:val="000462B2"/>
    <w:rsid w:val="00051696"/>
    <w:rsid w:val="00056D15"/>
    <w:rsid w:val="00056EC1"/>
    <w:rsid w:val="00057134"/>
    <w:rsid w:val="00061A5F"/>
    <w:rsid w:val="00063C7D"/>
    <w:rsid w:val="00067052"/>
    <w:rsid w:val="00070C83"/>
    <w:rsid w:val="00072F5E"/>
    <w:rsid w:val="0007312A"/>
    <w:rsid w:val="00074C00"/>
    <w:rsid w:val="00092458"/>
    <w:rsid w:val="000956CA"/>
    <w:rsid w:val="000972D8"/>
    <w:rsid w:val="000A3EB6"/>
    <w:rsid w:val="000A6A59"/>
    <w:rsid w:val="000B248D"/>
    <w:rsid w:val="000C0B27"/>
    <w:rsid w:val="000D1A70"/>
    <w:rsid w:val="000D26DF"/>
    <w:rsid w:val="000D3CA6"/>
    <w:rsid w:val="000D5A53"/>
    <w:rsid w:val="000E4A7F"/>
    <w:rsid w:val="000F067C"/>
    <w:rsid w:val="000F3B5B"/>
    <w:rsid w:val="000F441E"/>
    <w:rsid w:val="000F708C"/>
    <w:rsid w:val="00104611"/>
    <w:rsid w:val="00104CAE"/>
    <w:rsid w:val="0011711E"/>
    <w:rsid w:val="001218CB"/>
    <w:rsid w:val="001237D0"/>
    <w:rsid w:val="00126B09"/>
    <w:rsid w:val="00131560"/>
    <w:rsid w:val="0013214B"/>
    <w:rsid w:val="001324D9"/>
    <w:rsid w:val="00140592"/>
    <w:rsid w:val="001453F3"/>
    <w:rsid w:val="00151EE0"/>
    <w:rsid w:val="00153410"/>
    <w:rsid w:val="001623E7"/>
    <w:rsid w:val="00162C50"/>
    <w:rsid w:val="00164E52"/>
    <w:rsid w:val="0017035D"/>
    <w:rsid w:val="00182BDA"/>
    <w:rsid w:val="00190BD0"/>
    <w:rsid w:val="00194508"/>
    <w:rsid w:val="00195418"/>
    <w:rsid w:val="001B1869"/>
    <w:rsid w:val="001B18C7"/>
    <w:rsid w:val="001B7BDF"/>
    <w:rsid w:val="001C13EB"/>
    <w:rsid w:val="001C217B"/>
    <w:rsid w:val="001C4266"/>
    <w:rsid w:val="001D097F"/>
    <w:rsid w:val="001D58DF"/>
    <w:rsid w:val="001D72E8"/>
    <w:rsid w:val="001F62FB"/>
    <w:rsid w:val="00203508"/>
    <w:rsid w:val="00205D04"/>
    <w:rsid w:val="0021033E"/>
    <w:rsid w:val="002207EA"/>
    <w:rsid w:val="002239CB"/>
    <w:rsid w:val="002244B1"/>
    <w:rsid w:val="00225CA8"/>
    <w:rsid w:val="00235137"/>
    <w:rsid w:val="00242249"/>
    <w:rsid w:val="0024253E"/>
    <w:rsid w:val="002425D2"/>
    <w:rsid w:val="00246182"/>
    <w:rsid w:val="00253F0C"/>
    <w:rsid w:val="002606D8"/>
    <w:rsid w:val="00272A39"/>
    <w:rsid w:val="00275963"/>
    <w:rsid w:val="00276CD3"/>
    <w:rsid w:val="00281A0B"/>
    <w:rsid w:val="00290DC8"/>
    <w:rsid w:val="00295185"/>
    <w:rsid w:val="002A4BDB"/>
    <w:rsid w:val="002A52E5"/>
    <w:rsid w:val="002B1637"/>
    <w:rsid w:val="002C04DA"/>
    <w:rsid w:val="002C17B3"/>
    <w:rsid w:val="002D1701"/>
    <w:rsid w:val="002D225E"/>
    <w:rsid w:val="002D2E92"/>
    <w:rsid w:val="002D4ECF"/>
    <w:rsid w:val="002D57F9"/>
    <w:rsid w:val="002D7BE9"/>
    <w:rsid w:val="002E0DDD"/>
    <w:rsid w:val="002E17BF"/>
    <w:rsid w:val="002E748E"/>
    <w:rsid w:val="002F0261"/>
    <w:rsid w:val="002F606B"/>
    <w:rsid w:val="00300D0B"/>
    <w:rsid w:val="00301ECC"/>
    <w:rsid w:val="00302C6A"/>
    <w:rsid w:val="00307B01"/>
    <w:rsid w:val="0031483F"/>
    <w:rsid w:val="0032260B"/>
    <w:rsid w:val="0032442B"/>
    <w:rsid w:val="0033094E"/>
    <w:rsid w:val="00330FF1"/>
    <w:rsid w:val="00333406"/>
    <w:rsid w:val="00333815"/>
    <w:rsid w:val="003406E6"/>
    <w:rsid w:val="00344051"/>
    <w:rsid w:val="00345977"/>
    <w:rsid w:val="00346CD8"/>
    <w:rsid w:val="00347173"/>
    <w:rsid w:val="0035079F"/>
    <w:rsid w:val="003651AD"/>
    <w:rsid w:val="003656D8"/>
    <w:rsid w:val="0037532B"/>
    <w:rsid w:val="003801E5"/>
    <w:rsid w:val="00386831"/>
    <w:rsid w:val="00387D92"/>
    <w:rsid w:val="0039173D"/>
    <w:rsid w:val="003A21A6"/>
    <w:rsid w:val="003C5740"/>
    <w:rsid w:val="003D0E29"/>
    <w:rsid w:val="003D3E9C"/>
    <w:rsid w:val="003D7523"/>
    <w:rsid w:val="003D7A49"/>
    <w:rsid w:val="0041353F"/>
    <w:rsid w:val="0042604B"/>
    <w:rsid w:val="0043574E"/>
    <w:rsid w:val="00436CF9"/>
    <w:rsid w:val="00440145"/>
    <w:rsid w:val="00440588"/>
    <w:rsid w:val="00450F3B"/>
    <w:rsid w:val="00452734"/>
    <w:rsid w:val="00481396"/>
    <w:rsid w:val="00485A69"/>
    <w:rsid w:val="004869DF"/>
    <w:rsid w:val="004922CB"/>
    <w:rsid w:val="004937A2"/>
    <w:rsid w:val="004958AF"/>
    <w:rsid w:val="004A235F"/>
    <w:rsid w:val="004A4D55"/>
    <w:rsid w:val="004C5EBC"/>
    <w:rsid w:val="004D261A"/>
    <w:rsid w:val="004D6F35"/>
    <w:rsid w:val="004D707C"/>
    <w:rsid w:val="004D77A1"/>
    <w:rsid w:val="004F1210"/>
    <w:rsid w:val="004F15BB"/>
    <w:rsid w:val="004F4001"/>
    <w:rsid w:val="00506A64"/>
    <w:rsid w:val="0051434C"/>
    <w:rsid w:val="0052131E"/>
    <w:rsid w:val="00521ED5"/>
    <w:rsid w:val="00525581"/>
    <w:rsid w:val="00525E9F"/>
    <w:rsid w:val="00530F2D"/>
    <w:rsid w:val="00534AB3"/>
    <w:rsid w:val="00541B38"/>
    <w:rsid w:val="00541F07"/>
    <w:rsid w:val="00567531"/>
    <w:rsid w:val="00570751"/>
    <w:rsid w:val="0057422B"/>
    <w:rsid w:val="005827BC"/>
    <w:rsid w:val="0058392D"/>
    <w:rsid w:val="00596C4B"/>
    <w:rsid w:val="005C1DF5"/>
    <w:rsid w:val="005C43E6"/>
    <w:rsid w:val="005C4EDB"/>
    <w:rsid w:val="005D0A7D"/>
    <w:rsid w:val="005D1395"/>
    <w:rsid w:val="005D1768"/>
    <w:rsid w:val="005E597B"/>
    <w:rsid w:val="005F1B61"/>
    <w:rsid w:val="005F670C"/>
    <w:rsid w:val="005F6CA9"/>
    <w:rsid w:val="006038BB"/>
    <w:rsid w:val="006068AD"/>
    <w:rsid w:val="006078AC"/>
    <w:rsid w:val="00610F21"/>
    <w:rsid w:val="00612077"/>
    <w:rsid w:val="006150BC"/>
    <w:rsid w:val="006169A0"/>
    <w:rsid w:val="00625956"/>
    <w:rsid w:val="006349F3"/>
    <w:rsid w:val="00635A46"/>
    <w:rsid w:val="00640841"/>
    <w:rsid w:val="00642647"/>
    <w:rsid w:val="0064379B"/>
    <w:rsid w:val="006443AE"/>
    <w:rsid w:val="0065293C"/>
    <w:rsid w:val="00663504"/>
    <w:rsid w:val="006758CA"/>
    <w:rsid w:val="00682ECF"/>
    <w:rsid w:val="00687958"/>
    <w:rsid w:val="006A30D8"/>
    <w:rsid w:val="006A3858"/>
    <w:rsid w:val="006A7FFC"/>
    <w:rsid w:val="006B356D"/>
    <w:rsid w:val="006B3832"/>
    <w:rsid w:val="006B6A0E"/>
    <w:rsid w:val="006C2718"/>
    <w:rsid w:val="006C2830"/>
    <w:rsid w:val="006D5751"/>
    <w:rsid w:val="006D794B"/>
    <w:rsid w:val="006E2074"/>
    <w:rsid w:val="006E343D"/>
    <w:rsid w:val="006F0E0F"/>
    <w:rsid w:val="006F70B0"/>
    <w:rsid w:val="007010FA"/>
    <w:rsid w:val="0070694B"/>
    <w:rsid w:val="007131E4"/>
    <w:rsid w:val="00720177"/>
    <w:rsid w:val="00725C98"/>
    <w:rsid w:val="00725E30"/>
    <w:rsid w:val="0073166A"/>
    <w:rsid w:val="00752A9F"/>
    <w:rsid w:val="0075527A"/>
    <w:rsid w:val="00762D3D"/>
    <w:rsid w:val="007647AA"/>
    <w:rsid w:val="00770543"/>
    <w:rsid w:val="00772100"/>
    <w:rsid w:val="00781740"/>
    <w:rsid w:val="007921AE"/>
    <w:rsid w:val="007963CA"/>
    <w:rsid w:val="007A39BF"/>
    <w:rsid w:val="007A419C"/>
    <w:rsid w:val="007A4D46"/>
    <w:rsid w:val="007B14B8"/>
    <w:rsid w:val="007B7F0D"/>
    <w:rsid w:val="007C18C9"/>
    <w:rsid w:val="007D057E"/>
    <w:rsid w:val="007D1060"/>
    <w:rsid w:val="007E333E"/>
    <w:rsid w:val="007E4274"/>
    <w:rsid w:val="007E6284"/>
    <w:rsid w:val="007E66B7"/>
    <w:rsid w:val="007E6912"/>
    <w:rsid w:val="007F182A"/>
    <w:rsid w:val="007F2734"/>
    <w:rsid w:val="007F5A6C"/>
    <w:rsid w:val="00804941"/>
    <w:rsid w:val="0080535F"/>
    <w:rsid w:val="00807503"/>
    <w:rsid w:val="00807DCC"/>
    <w:rsid w:val="008133F2"/>
    <w:rsid w:val="00817513"/>
    <w:rsid w:val="0082219F"/>
    <w:rsid w:val="00823E8B"/>
    <w:rsid w:val="008240AB"/>
    <w:rsid w:val="00825D81"/>
    <w:rsid w:val="00826F24"/>
    <w:rsid w:val="00827944"/>
    <w:rsid w:val="0083255F"/>
    <w:rsid w:val="00836215"/>
    <w:rsid w:val="00837BBE"/>
    <w:rsid w:val="00837ED7"/>
    <w:rsid w:val="008465E8"/>
    <w:rsid w:val="0084783C"/>
    <w:rsid w:val="0085253E"/>
    <w:rsid w:val="0086734F"/>
    <w:rsid w:val="0087365A"/>
    <w:rsid w:val="00880EDE"/>
    <w:rsid w:val="008864E1"/>
    <w:rsid w:val="00892360"/>
    <w:rsid w:val="00892F3B"/>
    <w:rsid w:val="00894014"/>
    <w:rsid w:val="008B21A0"/>
    <w:rsid w:val="008B423F"/>
    <w:rsid w:val="008B570B"/>
    <w:rsid w:val="008C1B21"/>
    <w:rsid w:val="008C1BE7"/>
    <w:rsid w:val="008C20B4"/>
    <w:rsid w:val="008C28D9"/>
    <w:rsid w:val="008C758C"/>
    <w:rsid w:val="008E209E"/>
    <w:rsid w:val="008E5935"/>
    <w:rsid w:val="0090374C"/>
    <w:rsid w:val="00905199"/>
    <w:rsid w:val="0091196E"/>
    <w:rsid w:val="009165E1"/>
    <w:rsid w:val="00924B22"/>
    <w:rsid w:val="009253A9"/>
    <w:rsid w:val="00930A2E"/>
    <w:rsid w:val="009322FA"/>
    <w:rsid w:val="00933333"/>
    <w:rsid w:val="00942B7D"/>
    <w:rsid w:val="009478D7"/>
    <w:rsid w:val="009630DC"/>
    <w:rsid w:val="009636E8"/>
    <w:rsid w:val="00966830"/>
    <w:rsid w:val="00971C54"/>
    <w:rsid w:val="00971CEC"/>
    <w:rsid w:val="00977DA2"/>
    <w:rsid w:val="00984248"/>
    <w:rsid w:val="00985D0B"/>
    <w:rsid w:val="009914F5"/>
    <w:rsid w:val="00997CD1"/>
    <w:rsid w:val="009A5CB3"/>
    <w:rsid w:val="009A6861"/>
    <w:rsid w:val="009B0D11"/>
    <w:rsid w:val="009B1EA9"/>
    <w:rsid w:val="009C5A87"/>
    <w:rsid w:val="009D5E1F"/>
    <w:rsid w:val="009E2147"/>
    <w:rsid w:val="009E4281"/>
    <w:rsid w:val="009F0604"/>
    <w:rsid w:val="009F342B"/>
    <w:rsid w:val="009F56CF"/>
    <w:rsid w:val="00A0268E"/>
    <w:rsid w:val="00A0315F"/>
    <w:rsid w:val="00A04459"/>
    <w:rsid w:val="00A13394"/>
    <w:rsid w:val="00A209E0"/>
    <w:rsid w:val="00A33ECC"/>
    <w:rsid w:val="00A5667A"/>
    <w:rsid w:val="00A60D86"/>
    <w:rsid w:val="00A61795"/>
    <w:rsid w:val="00A61FE2"/>
    <w:rsid w:val="00A657ED"/>
    <w:rsid w:val="00A677D4"/>
    <w:rsid w:val="00A76307"/>
    <w:rsid w:val="00A76BF1"/>
    <w:rsid w:val="00A81552"/>
    <w:rsid w:val="00A83EE2"/>
    <w:rsid w:val="00A85317"/>
    <w:rsid w:val="00A927FB"/>
    <w:rsid w:val="00A930D5"/>
    <w:rsid w:val="00A961BE"/>
    <w:rsid w:val="00A97276"/>
    <w:rsid w:val="00AA0CD7"/>
    <w:rsid w:val="00AA408F"/>
    <w:rsid w:val="00AA46DD"/>
    <w:rsid w:val="00AC0107"/>
    <w:rsid w:val="00AC2B59"/>
    <w:rsid w:val="00AC4095"/>
    <w:rsid w:val="00AD3EFC"/>
    <w:rsid w:val="00AE02F6"/>
    <w:rsid w:val="00AE4F63"/>
    <w:rsid w:val="00AE74F5"/>
    <w:rsid w:val="00AF1F69"/>
    <w:rsid w:val="00AF4F5D"/>
    <w:rsid w:val="00AF5838"/>
    <w:rsid w:val="00B025CE"/>
    <w:rsid w:val="00B0477F"/>
    <w:rsid w:val="00B1081D"/>
    <w:rsid w:val="00B11E91"/>
    <w:rsid w:val="00B13EB9"/>
    <w:rsid w:val="00B144DE"/>
    <w:rsid w:val="00B1458B"/>
    <w:rsid w:val="00B204B1"/>
    <w:rsid w:val="00B22288"/>
    <w:rsid w:val="00B33A7D"/>
    <w:rsid w:val="00B40C46"/>
    <w:rsid w:val="00B45F72"/>
    <w:rsid w:val="00B47D3F"/>
    <w:rsid w:val="00B56C45"/>
    <w:rsid w:val="00B57B30"/>
    <w:rsid w:val="00B600D8"/>
    <w:rsid w:val="00B625D3"/>
    <w:rsid w:val="00B66710"/>
    <w:rsid w:val="00B71133"/>
    <w:rsid w:val="00B74BC7"/>
    <w:rsid w:val="00B922AD"/>
    <w:rsid w:val="00B95AC5"/>
    <w:rsid w:val="00BA1492"/>
    <w:rsid w:val="00BA2017"/>
    <w:rsid w:val="00BA6756"/>
    <w:rsid w:val="00BA67DC"/>
    <w:rsid w:val="00BB0A99"/>
    <w:rsid w:val="00BB1F47"/>
    <w:rsid w:val="00BB5E35"/>
    <w:rsid w:val="00BB7B5E"/>
    <w:rsid w:val="00BC437C"/>
    <w:rsid w:val="00BC7DA8"/>
    <w:rsid w:val="00BD05CB"/>
    <w:rsid w:val="00BD23B3"/>
    <w:rsid w:val="00BD5C28"/>
    <w:rsid w:val="00BD79A0"/>
    <w:rsid w:val="00BE1437"/>
    <w:rsid w:val="00BE7F9E"/>
    <w:rsid w:val="00BF05B3"/>
    <w:rsid w:val="00BF108A"/>
    <w:rsid w:val="00BF27AA"/>
    <w:rsid w:val="00C0762E"/>
    <w:rsid w:val="00C128FA"/>
    <w:rsid w:val="00C22C17"/>
    <w:rsid w:val="00C23C2B"/>
    <w:rsid w:val="00C25551"/>
    <w:rsid w:val="00C30477"/>
    <w:rsid w:val="00C40249"/>
    <w:rsid w:val="00C52EFA"/>
    <w:rsid w:val="00C54B50"/>
    <w:rsid w:val="00C55C07"/>
    <w:rsid w:val="00C63630"/>
    <w:rsid w:val="00C7070E"/>
    <w:rsid w:val="00C721F8"/>
    <w:rsid w:val="00C752FD"/>
    <w:rsid w:val="00C75EEC"/>
    <w:rsid w:val="00C75F67"/>
    <w:rsid w:val="00C9378A"/>
    <w:rsid w:val="00C94590"/>
    <w:rsid w:val="00C949E8"/>
    <w:rsid w:val="00CA1108"/>
    <w:rsid w:val="00CA712F"/>
    <w:rsid w:val="00CA798F"/>
    <w:rsid w:val="00CB61DA"/>
    <w:rsid w:val="00CC0837"/>
    <w:rsid w:val="00CC2C83"/>
    <w:rsid w:val="00CC71D0"/>
    <w:rsid w:val="00CD261D"/>
    <w:rsid w:val="00CD2F45"/>
    <w:rsid w:val="00CD3126"/>
    <w:rsid w:val="00CE122D"/>
    <w:rsid w:val="00CE78EA"/>
    <w:rsid w:val="00D02511"/>
    <w:rsid w:val="00D0644C"/>
    <w:rsid w:val="00D07ACB"/>
    <w:rsid w:val="00D07CC2"/>
    <w:rsid w:val="00D11D7D"/>
    <w:rsid w:val="00D12C3C"/>
    <w:rsid w:val="00D12C66"/>
    <w:rsid w:val="00D23809"/>
    <w:rsid w:val="00D24E3E"/>
    <w:rsid w:val="00D260D4"/>
    <w:rsid w:val="00D26D40"/>
    <w:rsid w:val="00D30F27"/>
    <w:rsid w:val="00D3343A"/>
    <w:rsid w:val="00D33A07"/>
    <w:rsid w:val="00D3467A"/>
    <w:rsid w:val="00D43EC6"/>
    <w:rsid w:val="00D51EAA"/>
    <w:rsid w:val="00D53F5D"/>
    <w:rsid w:val="00D576C6"/>
    <w:rsid w:val="00D57897"/>
    <w:rsid w:val="00D57A3D"/>
    <w:rsid w:val="00D6083E"/>
    <w:rsid w:val="00D62388"/>
    <w:rsid w:val="00D624B1"/>
    <w:rsid w:val="00D67257"/>
    <w:rsid w:val="00D730CC"/>
    <w:rsid w:val="00D730EC"/>
    <w:rsid w:val="00D82DD1"/>
    <w:rsid w:val="00D84235"/>
    <w:rsid w:val="00D93235"/>
    <w:rsid w:val="00D942ED"/>
    <w:rsid w:val="00DB0F5F"/>
    <w:rsid w:val="00DB1659"/>
    <w:rsid w:val="00DB3CB9"/>
    <w:rsid w:val="00DB5B9C"/>
    <w:rsid w:val="00DB77A2"/>
    <w:rsid w:val="00DB7B0C"/>
    <w:rsid w:val="00DE0D3B"/>
    <w:rsid w:val="00DE3C0C"/>
    <w:rsid w:val="00DE5158"/>
    <w:rsid w:val="00DF0A30"/>
    <w:rsid w:val="00DF22E5"/>
    <w:rsid w:val="00E12DDE"/>
    <w:rsid w:val="00E35415"/>
    <w:rsid w:val="00E457E3"/>
    <w:rsid w:val="00E53CC4"/>
    <w:rsid w:val="00E54A81"/>
    <w:rsid w:val="00E61800"/>
    <w:rsid w:val="00E667E9"/>
    <w:rsid w:val="00E721CF"/>
    <w:rsid w:val="00E73039"/>
    <w:rsid w:val="00E73AFE"/>
    <w:rsid w:val="00E84546"/>
    <w:rsid w:val="00E85104"/>
    <w:rsid w:val="00E94506"/>
    <w:rsid w:val="00E946BD"/>
    <w:rsid w:val="00EA4626"/>
    <w:rsid w:val="00EA6557"/>
    <w:rsid w:val="00EB0F72"/>
    <w:rsid w:val="00EB4466"/>
    <w:rsid w:val="00EB5090"/>
    <w:rsid w:val="00EB57BB"/>
    <w:rsid w:val="00EC2BC8"/>
    <w:rsid w:val="00ED2183"/>
    <w:rsid w:val="00ED2234"/>
    <w:rsid w:val="00EE10BF"/>
    <w:rsid w:val="00EE44D7"/>
    <w:rsid w:val="00F147C9"/>
    <w:rsid w:val="00F154ED"/>
    <w:rsid w:val="00F161EE"/>
    <w:rsid w:val="00F23E38"/>
    <w:rsid w:val="00F24E49"/>
    <w:rsid w:val="00F3480C"/>
    <w:rsid w:val="00F35DF1"/>
    <w:rsid w:val="00F42349"/>
    <w:rsid w:val="00F42A3E"/>
    <w:rsid w:val="00F43339"/>
    <w:rsid w:val="00F44717"/>
    <w:rsid w:val="00F448C1"/>
    <w:rsid w:val="00F52D89"/>
    <w:rsid w:val="00F60FEE"/>
    <w:rsid w:val="00F668F6"/>
    <w:rsid w:val="00F66ECA"/>
    <w:rsid w:val="00F71A89"/>
    <w:rsid w:val="00F72B45"/>
    <w:rsid w:val="00F8597B"/>
    <w:rsid w:val="00F90DA9"/>
    <w:rsid w:val="00F97A9D"/>
    <w:rsid w:val="00FA1474"/>
    <w:rsid w:val="00FA3F7D"/>
    <w:rsid w:val="00FA5C2F"/>
    <w:rsid w:val="00FB4703"/>
    <w:rsid w:val="00FC6B40"/>
    <w:rsid w:val="00FC7867"/>
    <w:rsid w:val="00FD1CB4"/>
    <w:rsid w:val="00FE397E"/>
    <w:rsid w:val="00FE3DA1"/>
    <w:rsid w:val="00FE41AC"/>
    <w:rsid w:val="00FE59B7"/>
    <w:rsid w:val="00FF4529"/>
    <w:rsid w:val="00FF4FA8"/>
    <w:rsid w:val="00FF5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B430"/>
  <w15:docId w15:val="{9595A9E2-87A9-436F-B3E7-10771D5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5F670C"/>
    <w:pPr>
      <w:keepNext/>
      <w:spacing w:before="240" w:after="60" w:line="259" w:lineRule="auto"/>
      <w:outlineLvl w:val="0"/>
    </w:pPr>
    <w:rPr>
      <w:rFonts w:ascii="Arial" w:eastAsia="Times New Roman" w:hAnsi="Arial" w:cs="Times New Roman"/>
      <w:b/>
      <w:bCs/>
      <w:kern w:val="32"/>
      <w:sz w:val="32"/>
      <w:szCs w:val="32"/>
      <w:lang w:eastAsia="nl-NL"/>
    </w:rPr>
  </w:style>
  <w:style w:type="paragraph" w:styleId="Kop2">
    <w:name w:val="heading 2"/>
    <w:basedOn w:val="Standaard"/>
    <w:next w:val="Standaard"/>
    <w:link w:val="Kop2Char"/>
    <w:autoRedefine/>
    <w:uiPriority w:val="9"/>
    <w:unhideWhenUsed/>
    <w:qFormat/>
    <w:rsid w:val="005F670C"/>
    <w:pPr>
      <w:keepNext/>
      <w:keepLines/>
      <w:spacing w:before="40" w:after="0" w:line="259" w:lineRule="auto"/>
      <w:outlineLvl w:val="1"/>
    </w:pPr>
    <w:rPr>
      <w:rFonts w:ascii="Verdana" w:eastAsiaTheme="majorEastAsia" w:hAnsi="Verdana" w:cstheme="majorBidi"/>
      <w:color w:val="365F91" w:themeColor="accent1" w:themeShade="BF"/>
      <w:sz w:val="26"/>
      <w:szCs w:val="26"/>
    </w:rPr>
  </w:style>
  <w:style w:type="paragraph" w:styleId="Kop3">
    <w:name w:val="heading 3"/>
    <w:basedOn w:val="Standaard"/>
    <w:next w:val="Standaard"/>
    <w:link w:val="Kop3Char"/>
    <w:autoRedefine/>
    <w:uiPriority w:val="9"/>
    <w:unhideWhenUsed/>
    <w:qFormat/>
    <w:rsid w:val="005F670C"/>
    <w:pPr>
      <w:keepNext/>
      <w:keepLines/>
      <w:spacing w:before="40" w:after="0" w:line="259" w:lineRule="auto"/>
      <w:outlineLvl w:val="2"/>
    </w:pPr>
    <w:rPr>
      <w:rFonts w:ascii="Verdana" w:eastAsiaTheme="majorEastAsia" w:hAnsi="Verdana" w:cstheme="majorBidi"/>
      <w:color w:val="243F60" w:themeColor="accent1" w:themeShade="7F"/>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2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2C3C"/>
    <w:rPr>
      <w:rFonts w:ascii="Tahoma" w:hAnsi="Tahoma" w:cs="Tahoma"/>
      <w:sz w:val="16"/>
      <w:szCs w:val="16"/>
    </w:rPr>
  </w:style>
  <w:style w:type="table" w:styleId="Tabelraster">
    <w:name w:val="Table Grid"/>
    <w:basedOn w:val="Standaardtabel"/>
    <w:uiPriority w:val="39"/>
    <w:rsid w:val="00C7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5EEC"/>
    <w:pPr>
      <w:ind w:left="720"/>
      <w:contextualSpacing/>
    </w:pPr>
  </w:style>
  <w:style w:type="paragraph" w:styleId="Geenafstand">
    <w:name w:val="No Spacing"/>
    <w:uiPriority w:val="1"/>
    <w:qFormat/>
    <w:rsid w:val="009E2147"/>
    <w:pPr>
      <w:spacing w:after="0" w:line="240" w:lineRule="auto"/>
    </w:pPr>
  </w:style>
  <w:style w:type="paragraph" w:styleId="Koptekst">
    <w:name w:val="header"/>
    <w:basedOn w:val="Standaard"/>
    <w:link w:val="KoptekstChar"/>
    <w:uiPriority w:val="99"/>
    <w:unhideWhenUsed/>
    <w:rsid w:val="004937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7A2"/>
  </w:style>
  <w:style w:type="paragraph" w:styleId="Voettekst">
    <w:name w:val="footer"/>
    <w:basedOn w:val="Standaard"/>
    <w:link w:val="VoettekstChar"/>
    <w:uiPriority w:val="99"/>
    <w:unhideWhenUsed/>
    <w:rsid w:val="004937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7A2"/>
  </w:style>
  <w:style w:type="character" w:styleId="Tekstvantijdelijkeaanduiding">
    <w:name w:val="Placeholder Text"/>
    <w:basedOn w:val="Standaardalinea-lettertype"/>
    <w:uiPriority w:val="99"/>
    <w:semiHidden/>
    <w:rsid w:val="004937A2"/>
    <w:rPr>
      <w:color w:val="808080"/>
    </w:rPr>
  </w:style>
  <w:style w:type="character" w:styleId="Verwijzingopmerking">
    <w:name w:val="annotation reference"/>
    <w:basedOn w:val="Standaardalinea-lettertype"/>
    <w:uiPriority w:val="99"/>
    <w:semiHidden/>
    <w:unhideWhenUsed/>
    <w:rsid w:val="00E721CF"/>
    <w:rPr>
      <w:sz w:val="16"/>
      <w:szCs w:val="16"/>
    </w:rPr>
  </w:style>
  <w:style w:type="paragraph" w:styleId="Tekstopmerking">
    <w:name w:val="annotation text"/>
    <w:basedOn w:val="Standaard"/>
    <w:link w:val="TekstopmerkingChar"/>
    <w:uiPriority w:val="99"/>
    <w:semiHidden/>
    <w:unhideWhenUsed/>
    <w:rsid w:val="00E721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21CF"/>
    <w:rPr>
      <w:sz w:val="20"/>
      <w:szCs w:val="20"/>
    </w:rPr>
  </w:style>
  <w:style w:type="paragraph" w:styleId="Onderwerpvanopmerking">
    <w:name w:val="annotation subject"/>
    <w:basedOn w:val="Tekstopmerking"/>
    <w:next w:val="Tekstopmerking"/>
    <w:link w:val="OnderwerpvanopmerkingChar"/>
    <w:uiPriority w:val="99"/>
    <w:semiHidden/>
    <w:unhideWhenUsed/>
    <w:rsid w:val="00E721CF"/>
    <w:rPr>
      <w:b/>
      <w:bCs/>
    </w:rPr>
  </w:style>
  <w:style w:type="character" w:customStyle="1" w:styleId="OnderwerpvanopmerkingChar">
    <w:name w:val="Onderwerp van opmerking Char"/>
    <w:basedOn w:val="TekstopmerkingChar"/>
    <w:link w:val="Onderwerpvanopmerking"/>
    <w:uiPriority w:val="99"/>
    <w:semiHidden/>
    <w:rsid w:val="00E721CF"/>
    <w:rPr>
      <w:b/>
      <w:bCs/>
      <w:sz w:val="20"/>
      <w:szCs w:val="20"/>
    </w:rPr>
  </w:style>
  <w:style w:type="character" w:styleId="Hyperlink">
    <w:name w:val="Hyperlink"/>
    <w:basedOn w:val="Standaardalinea-lettertype"/>
    <w:uiPriority w:val="99"/>
    <w:unhideWhenUsed/>
    <w:rsid w:val="004D77A1"/>
    <w:rPr>
      <w:color w:val="0000FF" w:themeColor="hyperlink"/>
      <w:u w:val="single"/>
    </w:rPr>
  </w:style>
  <w:style w:type="paragraph" w:styleId="Normaalweb">
    <w:name w:val="Normal (Web)"/>
    <w:basedOn w:val="Standaard"/>
    <w:uiPriority w:val="99"/>
    <w:unhideWhenUsed/>
    <w:rsid w:val="00807D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3480C"/>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Gemiddeldraster21">
    <w:name w:val="Gemiddeld raster 21"/>
    <w:uiPriority w:val="1"/>
    <w:qFormat/>
    <w:rsid w:val="001453F3"/>
    <w:pPr>
      <w:spacing w:after="0" w:line="240" w:lineRule="auto"/>
    </w:pPr>
    <w:rPr>
      <w:rFonts w:ascii="Calibri" w:eastAsia="Calibri" w:hAnsi="Calibri" w:cs="Times New Roman"/>
    </w:rPr>
  </w:style>
  <w:style w:type="paragraph" w:customStyle="1" w:styleId="Kleurrijkelijst-accent11">
    <w:name w:val="Kleurrijke lijst - accent 11"/>
    <w:basedOn w:val="Standaard"/>
    <w:uiPriority w:val="34"/>
    <w:qFormat/>
    <w:rsid w:val="001453F3"/>
    <w:pPr>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0021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21B5"/>
    <w:rPr>
      <w:sz w:val="20"/>
      <w:szCs w:val="20"/>
    </w:rPr>
  </w:style>
  <w:style w:type="character" w:styleId="Voetnootmarkering">
    <w:name w:val="footnote reference"/>
    <w:basedOn w:val="Standaardalinea-lettertype"/>
    <w:uiPriority w:val="99"/>
    <w:semiHidden/>
    <w:unhideWhenUsed/>
    <w:rsid w:val="000021B5"/>
    <w:rPr>
      <w:vertAlign w:val="superscript"/>
    </w:rPr>
  </w:style>
  <w:style w:type="character" w:styleId="Nadruk">
    <w:name w:val="Emphasis"/>
    <w:basedOn w:val="Standaardalinea-lettertype"/>
    <w:uiPriority w:val="20"/>
    <w:qFormat/>
    <w:rsid w:val="007D1060"/>
    <w:rPr>
      <w:i/>
      <w:iCs/>
    </w:rPr>
  </w:style>
  <w:style w:type="paragraph" w:styleId="Revisie">
    <w:name w:val="Revision"/>
    <w:hidden/>
    <w:uiPriority w:val="99"/>
    <w:semiHidden/>
    <w:rsid w:val="009A6861"/>
    <w:pPr>
      <w:spacing w:after="0" w:line="240" w:lineRule="auto"/>
    </w:pPr>
  </w:style>
  <w:style w:type="paragraph" w:styleId="Titel">
    <w:name w:val="Title"/>
    <w:basedOn w:val="Standaard"/>
    <w:next w:val="Standaard"/>
    <w:link w:val="TitelChar"/>
    <w:uiPriority w:val="1"/>
    <w:qFormat/>
    <w:rsid w:val="00720177"/>
    <w:pPr>
      <w:autoSpaceDE w:val="0"/>
      <w:autoSpaceDN w:val="0"/>
      <w:adjustRightInd w:val="0"/>
      <w:spacing w:after="0" w:line="240" w:lineRule="auto"/>
      <w:ind w:left="5871"/>
    </w:pPr>
    <w:rPr>
      <w:rFonts w:ascii="Times New Roman" w:hAnsi="Times New Roman" w:cs="Times New Roman"/>
      <w:sz w:val="24"/>
      <w:szCs w:val="24"/>
    </w:rPr>
  </w:style>
  <w:style w:type="character" w:customStyle="1" w:styleId="TitelChar">
    <w:name w:val="Titel Char"/>
    <w:basedOn w:val="Standaardalinea-lettertype"/>
    <w:link w:val="Titel"/>
    <w:uiPriority w:val="1"/>
    <w:rsid w:val="00720177"/>
    <w:rPr>
      <w:rFonts w:ascii="Times New Roman" w:hAnsi="Times New Roman" w:cs="Times New Roman"/>
      <w:sz w:val="24"/>
      <w:szCs w:val="24"/>
    </w:rPr>
  </w:style>
  <w:style w:type="character" w:customStyle="1" w:styleId="Kop1Char">
    <w:name w:val="Kop 1 Char"/>
    <w:basedOn w:val="Standaardalinea-lettertype"/>
    <w:link w:val="Kop1"/>
    <w:rsid w:val="005F670C"/>
    <w:rPr>
      <w:rFonts w:ascii="Arial" w:eastAsia="Times New Roman" w:hAnsi="Arial" w:cs="Times New Roman"/>
      <w:b/>
      <w:bCs/>
      <w:kern w:val="32"/>
      <w:sz w:val="32"/>
      <w:szCs w:val="32"/>
      <w:lang w:eastAsia="nl-NL"/>
    </w:rPr>
  </w:style>
  <w:style w:type="character" w:customStyle="1" w:styleId="Kop2Char">
    <w:name w:val="Kop 2 Char"/>
    <w:basedOn w:val="Standaardalinea-lettertype"/>
    <w:link w:val="Kop2"/>
    <w:uiPriority w:val="9"/>
    <w:rsid w:val="005F670C"/>
    <w:rPr>
      <w:rFonts w:ascii="Verdana" w:eastAsiaTheme="majorEastAsia" w:hAnsi="Verdana" w:cstheme="majorBidi"/>
      <w:color w:val="365F91" w:themeColor="accent1" w:themeShade="BF"/>
      <w:sz w:val="26"/>
      <w:szCs w:val="26"/>
    </w:rPr>
  </w:style>
  <w:style w:type="character" w:customStyle="1" w:styleId="Kop3Char">
    <w:name w:val="Kop 3 Char"/>
    <w:basedOn w:val="Standaardalinea-lettertype"/>
    <w:link w:val="Kop3"/>
    <w:uiPriority w:val="9"/>
    <w:rsid w:val="005F670C"/>
    <w:rPr>
      <w:rFonts w:ascii="Verdana" w:eastAsiaTheme="majorEastAsia" w:hAnsi="Verdana" w:cstheme="majorBidi"/>
      <w:color w:val="243F60" w:themeColor="accent1" w:themeShade="7F"/>
      <w:sz w:val="20"/>
      <w:szCs w:val="24"/>
    </w:rPr>
  </w:style>
  <w:style w:type="paragraph" w:customStyle="1" w:styleId="Kop20">
    <w:name w:val="Kop2"/>
    <w:basedOn w:val="Standaard"/>
    <w:link w:val="Kop2Char0"/>
    <w:qFormat/>
    <w:rsid w:val="005F670C"/>
    <w:pPr>
      <w:spacing w:after="160" w:line="259" w:lineRule="auto"/>
    </w:pPr>
    <w:rPr>
      <w:rFonts w:ascii="Arial" w:eastAsia="Times New Roman" w:hAnsi="Arial" w:cs="Arial"/>
      <w:b/>
      <w:lang w:eastAsia="nl-NL"/>
    </w:rPr>
  </w:style>
  <w:style w:type="character" w:customStyle="1" w:styleId="Kop2Char0">
    <w:name w:val="Kop2 Char"/>
    <w:basedOn w:val="Standaardalinea-lettertype"/>
    <w:link w:val="Kop20"/>
    <w:rsid w:val="005F670C"/>
    <w:rPr>
      <w:rFonts w:ascii="Arial" w:eastAsia="Times New Roman" w:hAnsi="Arial" w:cs="Arial"/>
      <w:b/>
      <w:lang w:eastAsia="nl-NL"/>
    </w:rPr>
  </w:style>
  <w:style w:type="paragraph" w:customStyle="1" w:styleId="kop30">
    <w:name w:val="kop3"/>
    <w:basedOn w:val="Standaard"/>
    <w:qFormat/>
    <w:rsid w:val="005F670C"/>
    <w:pPr>
      <w:spacing w:after="160" w:line="259" w:lineRule="auto"/>
    </w:pPr>
    <w:rPr>
      <w:rFonts w:ascii="Verdana" w:hAnsi="Verdana" w:cs="Arial"/>
      <w:b/>
      <w:sz w:val="20"/>
      <w:szCs w:val="20"/>
    </w:rPr>
  </w:style>
  <w:style w:type="paragraph" w:customStyle="1" w:styleId="TableParagraph">
    <w:name w:val="Table Paragraph"/>
    <w:basedOn w:val="Standaard"/>
    <w:uiPriority w:val="1"/>
    <w:qFormat/>
    <w:rsid w:val="005F670C"/>
    <w:pPr>
      <w:autoSpaceDE w:val="0"/>
      <w:autoSpaceDN w:val="0"/>
      <w:adjustRightInd w:val="0"/>
      <w:spacing w:after="0" w:line="240" w:lineRule="auto"/>
      <w:ind w:left="81"/>
    </w:pPr>
    <w:rPr>
      <w:rFonts w:ascii="Calibri" w:hAnsi="Calibri" w:cs="Calibri"/>
      <w:sz w:val="24"/>
      <w:szCs w:val="24"/>
    </w:rPr>
  </w:style>
  <w:style w:type="paragraph" w:styleId="Plattetekst">
    <w:name w:val="Body Text"/>
    <w:basedOn w:val="Standaard"/>
    <w:link w:val="PlattetekstChar"/>
    <w:uiPriority w:val="1"/>
    <w:qFormat/>
    <w:rsid w:val="005F670C"/>
    <w:pPr>
      <w:autoSpaceDE w:val="0"/>
      <w:autoSpaceDN w:val="0"/>
      <w:adjustRightInd w:val="0"/>
      <w:spacing w:after="0" w:line="240" w:lineRule="auto"/>
    </w:pPr>
    <w:rPr>
      <w:rFonts w:ascii="Times New Roman" w:hAnsi="Times New Roman" w:cs="Times New Roman"/>
      <w:sz w:val="20"/>
      <w:szCs w:val="20"/>
    </w:rPr>
  </w:style>
  <w:style w:type="character" w:customStyle="1" w:styleId="PlattetekstChar">
    <w:name w:val="Platte tekst Char"/>
    <w:basedOn w:val="Standaardalinea-lettertype"/>
    <w:link w:val="Plattetekst"/>
    <w:uiPriority w:val="1"/>
    <w:rsid w:val="005F670C"/>
    <w:rPr>
      <w:rFonts w:ascii="Times New Roman" w:hAnsi="Times New Roman" w:cs="Times New Roman"/>
      <w:sz w:val="20"/>
      <w:szCs w:val="20"/>
    </w:rPr>
  </w:style>
  <w:style w:type="character" w:styleId="Intensievebenadrukking">
    <w:name w:val="Intense Emphasis"/>
    <w:basedOn w:val="Standaardalinea-lettertype"/>
    <w:uiPriority w:val="21"/>
    <w:qFormat/>
    <w:rsid w:val="004A4D55"/>
    <w:rPr>
      <w:i/>
      <w:iCs/>
      <w:color w:val="4F81BD" w:themeColor="accent1"/>
    </w:rPr>
  </w:style>
  <w:style w:type="character" w:styleId="Intensieveverwijzing">
    <w:name w:val="Intense Reference"/>
    <w:basedOn w:val="Standaardalinea-lettertype"/>
    <w:uiPriority w:val="32"/>
    <w:qFormat/>
    <w:rsid w:val="004A4D5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929">
      <w:bodyDiv w:val="1"/>
      <w:marLeft w:val="0"/>
      <w:marRight w:val="0"/>
      <w:marTop w:val="0"/>
      <w:marBottom w:val="0"/>
      <w:divBdr>
        <w:top w:val="none" w:sz="0" w:space="0" w:color="auto"/>
        <w:left w:val="none" w:sz="0" w:space="0" w:color="auto"/>
        <w:bottom w:val="none" w:sz="0" w:space="0" w:color="auto"/>
        <w:right w:val="none" w:sz="0" w:space="0" w:color="auto"/>
      </w:divBdr>
    </w:div>
    <w:div w:id="228806487">
      <w:bodyDiv w:val="1"/>
      <w:marLeft w:val="0"/>
      <w:marRight w:val="0"/>
      <w:marTop w:val="0"/>
      <w:marBottom w:val="0"/>
      <w:divBdr>
        <w:top w:val="none" w:sz="0" w:space="0" w:color="auto"/>
        <w:left w:val="none" w:sz="0" w:space="0" w:color="auto"/>
        <w:bottom w:val="none" w:sz="0" w:space="0" w:color="auto"/>
        <w:right w:val="none" w:sz="0" w:space="0" w:color="auto"/>
      </w:divBdr>
      <w:divsChild>
        <w:div w:id="765468988">
          <w:marLeft w:val="274"/>
          <w:marRight w:val="0"/>
          <w:marTop w:val="0"/>
          <w:marBottom w:val="0"/>
          <w:divBdr>
            <w:top w:val="none" w:sz="0" w:space="0" w:color="auto"/>
            <w:left w:val="none" w:sz="0" w:space="0" w:color="auto"/>
            <w:bottom w:val="none" w:sz="0" w:space="0" w:color="auto"/>
            <w:right w:val="none" w:sz="0" w:space="0" w:color="auto"/>
          </w:divBdr>
        </w:div>
        <w:div w:id="1042945378">
          <w:marLeft w:val="274"/>
          <w:marRight w:val="0"/>
          <w:marTop w:val="0"/>
          <w:marBottom w:val="0"/>
          <w:divBdr>
            <w:top w:val="none" w:sz="0" w:space="0" w:color="auto"/>
            <w:left w:val="none" w:sz="0" w:space="0" w:color="auto"/>
            <w:bottom w:val="none" w:sz="0" w:space="0" w:color="auto"/>
            <w:right w:val="none" w:sz="0" w:space="0" w:color="auto"/>
          </w:divBdr>
        </w:div>
        <w:div w:id="1550260517">
          <w:marLeft w:val="274"/>
          <w:marRight w:val="0"/>
          <w:marTop w:val="0"/>
          <w:marBottom w:val="0"/>
          <w:divBdr>
            <w:top w:val="none" w:sz="0" w:space="0" w:color="auto"/>
            <w:left w:val="none" w:sz="0" w:space="0" w:color="auto"/>
            <w:bottom w:val="none" w:sz="0" w:space="0" w:color="auto"/>
            <w:right w:val="none" w:sz="0" w:space="0" w:color="auto"/>
          </w:divBdr>
        </w:div>
        <w:div w:id="1590843087">
          <w:marLeft w:val="274"/>
          <w:marRight w:val="0"/>
          <w:marTop w:val="0"/>
          <w:marBottom w:val="0"/>
          <w:divBdr>
            <w:top w:val="none" w:sz="0" w:space="0" w:color="auto"/>
            <w:left w:val="none" w:sz="0" w:space="0" w:color="auto"/>
            <w:bottom w:val="none" w:sz="0" w:space="0" w:color="auto"/>
            <w:right w:val="none" w:sz="0" w:space="0" w:color="auto"/>
          </w:divBdr>
        </w:div>
        <w:div w:id="1546217679">
          <w:marLeft w:val="274"/>
          <w:marRight w:val="0"/>
          <w:marTop w:val="0"/>
          <w:marBottom w:val="0"/>
          <w:divBdr>
            <w:top w:val="none" w:sz="0" w:space="0" w:color="auto"/>
            <w:left w:val="none" w:sz="0" w:space="0" w:color="auto"/>
            <w:bottom w:val="none" w:sz="0" w:space="0" w:color="auto"/>
            <w:right w:val="none" w:sz="0" w:space="0" w:color="auto"/>
          </w:divBdr>
        </w:div>
        <w:div w:id="757989556">
          <w:marLeft w:val="274"/>
          <w:marRight w:val="0"/>
          <w:marTop w:val="0"/>
          <w:marBottom w:val="0"/>
          <w:divBdr>
            <w:top w:val="none" w:sz="0" w:space="0" w:color="auto"/>
            <w:left w:val="none" w:sz="0" w:space="0" w:color="auto"/>
            <w:bottom w:val="none" w:sz="0" w:space="0" w:color="auto"/>
            <w:right w:val="none" w:sz="0" w:space="0" w:color="auto"/>
          </w:divBdr>
        </w:div>
      </w:divsChild>
    </w:div>
    <w:div w:id="354573302">
      <w:bodyDiv w:val="1"/>
      <w:marLeft w:val="0"/>
      <w:marRight w:val="0"/>
      <w:marTop w:val="0"/>
      <w:marBottom w:val="0"/>
      <w:divBdr>
        <w:top w:val="none" w:sz="0" w:space="0" w:color="auto"/>
        <w:left w:val="none" w:sz="0" w:space="0" w:color="auto"/>
        <w:bottom w:val="none" w:sz="0" w:space="0" w:color="auto"/>
        <w:right w:val="none" w:sz="0" w:space="0" w:color="auto"/>
      </w:divBdr>
      <w:divsChild>
        <w:div w:id="1537501862">
          <w:marLeft w:val="446"/>
          <w:marRight w:val="0"/>
          <w:marTop w:val="0"/>
          <w:marBottom w:val="0"/>
          <w:divBdr>
            <w:top w:val="none" w:sz="0" w:space="0" w:color="auto"/>
            <w:left w:val="none" w:sz="0" w:space="0" w:color="auto"/>
            <w:bottom w:val="none" w:sz="0" w:space="0" w:color="auto"/>
            <w:right w:val="none" w:sz="0" w:space="0" w:color="auto"/>
          </w:divBdr>
        </w:div>
      </w:divsChild>
    </w:div>
    <w:div w:id="418914365">
      <w:bodyDiv w:val="1"/>
      <w:marLeft w:val="0"/>
      <w:marRight w:val="0"/>
      <w:marTop w:val="0"/>
      <w:marBottom w:val="0"/>
      <w:divBdr>
        <w:top w:val="none" w:sz="0" w:space="0" w:color="auto"/>
        <w:left w:val="none" w:sz="0" w:space="0" w:color="auto"/>
        <w:bottom w:val="none" w:sz="0" w:space="0" w:color="auto"/>
        <w:right w:val="none" w:sz="0" w:space="0" w:color="auto"/>
      </w:divBdr>
      <w:divsChild>
        <w:div w:id="1749813339">
          <w:marLeft w:val="446"/>
          <w:marRight w:val="0"/>
          <w:marTop w:val="0"/>
          <w:marBottom w:val="0"/>
          <w:divBdr>
            <w:top w:val="none" w:sz="0" w:space="0" w:color="auto"/>
            <w:left w:val="none" w:sz="0" w:space="0" w:color="auto"/>
            <w:bottom w:val="none" w:sz="0" w:space="0" w:color="auto"/>
            <w:right w:val="none" w:sz="0" w:space="0" w:color="auto"/>
          </w:divBdr>
        </w:div>
      </w:divsChild>
    </w:div>
    <w:div w:id="452217073">
      <w:bodyDiv w:val="1"/>
      <w:marLeft w:val="0"/>
      <w:marRight w:val="0"/>
      <w:marTop w:val="0"/>
      <w:marBottom w:val="0"/>
      <w:divBdr>
        <w:top w:val="none" w:sz="0" w:space="0" w:color="auto"/>
        <w:left w:val="none" w:sz="0" w:space="0" w:color="auto"/>
        <w:bottom w:val="none" w:sz="0" w:space="0" w:color="auto"/>
        <w:right w:val="none" w:sz="0" w:space="0" w:color="auto"/>
      </w:divBdr>
      <w:divsChild>
        <w:div w:id="1730761901">
          <w:marLeft w:val="446"/>
          <w:marRight w:val="0"/>
          <w:marTop w:val="0"/>
          <w:marBottom w:val="0"/>
          <w:divBdr>
            <w:top w:val="none" w:sz="0" w:space="0" w:color="auto"/>
            <w:left w:val="none" w:sz="0" w:space="0" w:color="auto"/>
            <w:bottom w:val="none" w:sz="0" w:space="0" w:color="auto"/>
            <w:right w:val="none" w:sz="0" w:space="0" w:color="auto"/>
          </w:divBdr>
        </w:div>
      </w:divsChild>
    </w:div>
    <w:div w:id="627517852">
      <w:bodyDiv w:val="1"/>
      <w:marLeft w:val="0"/>
      <w:marRight w:val="0"/>
      <w:marTop w:val="0"/>
      <w:marBottom w:val="0"/>
      <w:divBdr>
        <w:top w:val="none" w:sz="0" w:space="0" w:color="auto"/>
        <w:left w:val="none" w:sz="0" w:space="0" w:color="auto"/>
        <w:bottom w:val="none" w:sz="0" w:space="0" w:color="auto"/>
        <w:right w:val="none" w:sz="0" w:space="0" w:color="auto"/>
      </w:divBdr>
    </w:div>
    <w:div w:id="787704452">
      <w:bodyDiv w:val="1"/>
      <w:marLeft w:val="0"/>
      <w:marRight w:val="0"/>
      <w:marTop w:val="0"/>
      <w:marBottom w:val="0"/>
      <w:divBdr>
        <w:top w:val="none" w:sz="0" w:space="0" w:color="auto"/>
        <w:left w:val="none" w:sz="0" w:space="0" w:color="auto"/>
        <w:bottom w:val="none" w:sz="0" w:space="0" w:color="auto"/>
        <w:right w:val="none" w:sz="0" w:space="0" w:color="auto"/>
      </w:divBdr>
    </w:div>
    <w:div w:id="960577148">
      <w:bodyDiv w:val="1"/>
      <w:marLeft w:val="0"/>
      <w:marRight w:val="0"/>
      <w:marTop w:val="0"/>
      <w:marBottom w:val="0"/>
      <w:divBdr>
        <w:top w:val="none" w:sz="0" w:space="0" w:color="auto"/>
        <w:left w:val="none" w:sz="0" w:space="0" w:color="auto"/>
        <w:bottom w:val="none" w:sz="0" w:space="0" w:color="auto"/>
        <w:right w:val="none" w:sz="0" w:space="0" w:color="auto"/>
      </w:divBdr>
    </w:div>
    <w:div w:id="1083919830">
      <w:bodyDiv w:val="1"/>
      <w:marLeft w:val="0"/>
      <w:marRight w:val="0"/>
      <w:marTop w:val="0"/>
      <w:marBottom w:val="0"/>
      <w:divBdr>
        <w:top w:val="none" w:sz="0" w:space="0" w:color="auto"/>
        <w:left w:val="none" w:sz="0" w:space="0" w:color="auto"/>
        <w:bottom w:val="none" w:sz="0" w:space="0" w:color="auto"/>
        <w:right w:val="none" w:sz="0" w:space="0" w:color="auto"/>
      </w:divBdr>
    </w:div>
    <w:div w:id="1269000610">
      <w:bodyDiv w:val="1"/>
      <w:marLeft w:val="0"/>
      <w:marRight w:val="0"/>
      <w:marTop w:val="0"/>
      <w:marBottom w:val="0"/>
      <w:divBdr>
        <w:top w:val="none" w:sz="0" w:space="0" w:color="auto"/>
        <w:left w:val="none" w:sz="0" w:space="0" w:color="auto"/>
        <w:bottom w:val="none" w:sz="0" w:space="0" w:color="auto"/>
        <w:right w:val="none" w:sz="0" w:space="0" w:color="auto"/>
      </w:divBdr>
    </w:div>
    <w:div w:id="1353726698">
      <w:bodyDiv w:val="1"/>
      <w:marLeft w:val="0"/>
      <w:marRight w:val="0"/>
      <w:marTop w:val="0"/>
      <w:marBottom w:val="0"/>
      <w:divBdr>
        <w:top w:val="none" w:sz="0" w:space="0" w:color="auto"/>
        <w:left w:val="none" w:sz="0" w:space="0" w:color="auto"/>
        <w:bottom w:val="none" w:sz="0" w:space="0" w:color="auto"/>
        <w:right w:val="none" w:sz="0" w:space="0" w:color="auto"/>
      </w:divBdr>
    </w:div>
    <w:div w:id="1515651240">
      <w:bodyDiv w:val="1"/>
      <w:marLeft w:val="0"/>
      <w:marRight w:val="0"/>
      <w:marTop w:val="0"/>
      <w:marBottom w:val="0"/>
      <w:divBdr>
        <w:top w:val="none" w:sz="0" w:space="0" w:color="auto"/>
        <w:left w:val="none" w:sz="0" w:space="0" w:color="auto"/>
        <w:bottom w:val="none" w:sz="0" w:space="0" w:color="auto"/>
        <w:right w:val="none" w:sz="0" w:space="0" w:color="auto"/>
      </w:divBdr>
    </w:div>
    <w:div w:id="1912348546">
      <w:bodyDiv w:val="1"/>
      <w:marLeft w:val="0"/>
      <w:marRight w:val="0"/>
      <w:marTop w:val="0"/>
      <w:marBottom w:val="0"/>
      <w:divBdr>
        <w:top w:val="none" w:sz="0" w:space="0" w:color="auto"/>
        <w:left w:val="none" w:sz="0" w:space="0" w:color="auto"/>
        <w:bottom w:val="none" w:sz="0" w:space="0" w:color="auto"/>
        <w:right w:val="none" w:sz="0" w:space="0" w:color="auto"/>
      </w:divBdr>
      <w:divsChild>
        <w:div w:id="298389720">
          <w:marLeft w:val="446"/>
          <w:marRight w:val="0"/>
          <w:marTop w:val="0"/>
          <w:marBottom w:val="0"/>
          <w:divBdr>
            <w:top w:val="none" w:sz="0" w:space="0" w:color="auto"/>
            <w:left w:val="none" w:sz="0" w:space="0" w:color="auto"/>
            <w:bottom w:val="none" w:sz="0" w:space="0" w:color="auto"/>
            <w:right w:val="none" w:sz="0" w:space="0" w:color="auto"/>
          </w:divBdr>
        </w:div>
        <w:div w:id="530994382">
          <w:marLeft w:val="446"/>
          <w:marRight w:val="0"/>
          <w:marTop w:val="0"/>
          <w:marBottom w:val="0"/>
          <w:divBdr>
            <w:top w:val="none" w:sz="0" w:space="0" w:color="auto"/>
            <w:left w:val="none" w:sz="0" w:space="0" w:color="auto"/>
            <w:bottom w:val="none" w:sz="0" w:space="0" w:color="auto"/>
            <w:right w:val="none" w:sz="0" w:space="0" w:color="auto"/>
          </w:divBdr>
        </w:div>
      </w:divsChild>
    </w:div>
    <w:div w:id="2040353282">
      <w:bodyDiv w:val="1"/>
      <w:marLeft w:val="0"/>
      <w:marRight w:val="0"/>
      <w:marTop w:val="0"/>
      <w:marBottom w:val="0"/>
      <w:divBdr>
        <w:top w:val="none" w:sz="0" w:space="0" w:color="auto"/>
        <w:left w:val="none" w:sz="0" w:space="0" w:color="auto"/>
        <w:bottom w:val="none" w:sz="0" w:space="0" w:color="auto"/>
        <w:right w:val="none" w:sz="0" w:space="0" w:color="auto"/>
      </w:divBdr>
      <w:divsChild>
        <w:div w:id="1947076610">
          <w:marLeft w:val="274"/>
          <w:marRight w:val="0"/>
          <w:marTop w:val="0"/>
          <w:marBottom w:val="0"/>
          <w:divBdr>
            <w:top w:val="none" w:sz="0" w:space="0" w:color="auto"/>
            <w:left w:val="none" w:sz="0" w:space="0" w:color="auto"/>
            <w:bottom w:val="none" w:sz="0" w:space="0" w:color="auto"/>
            <w:right w:val="none" w:sz="0" w:space="0" w:color="auto"/>
          </w:divBdr>
        </w:div>
        <w:div w:id="116335489">
          <w:marLeft w:val="274"/>
          <w:marRight w:val="0"/>
          <w:marTop w:val="0"/>
          <w:marBottom w:val="0"/>
          <w:divBdr>
            <w:top w:val="none" w:sz="0" w:space="0" w:color="auto"/>
            <w:left w:val="none" w:sz="0" w:space="0" w:color="auto"/>
            <w:bottom w:val="none" w:sz="0" w:space="0" w:color="auto"/>
            <w:right w:val="none" w:sz="0" w:space="0" w:color="auto"/>
          </w:divBdr>
        </w:div>
        <w:div w:id="249048320">
          <w:marLeft w:val="274"/>
          <w:marRight w:val="0"/>
          <w:marTop w:val="0"/>
          <w:marBottom w:val="0"/>
          <w:divBdr>
            <w:top w:val="none" w:sz="0" w:space="0" w:color="auto"/>
            <w:left w:val="none" w:sz="0" w:space="0" w:color="auto"/>
            <w:bottom w:val="none" w:sz="0" w:space="0" w:color="auto"/>
            <w:right w:val="none" w:sz="0" w:space="0" w:color="auto"/>
          </w:divBdr>
        </w:div>
        <w:div w:id="624432431">
          <w:marLeft w:val="274"/>
          <w:marRight w:val="0"/>
          <w:marTop w:val="0"/>
          <w:marBottom w:val="0"/>
          <w:divBdr>
            <w:top w:val="none" w:sz="0" w:space="0" w:color="auto"/>
            <w:left w:val="none" w:sz="0" w:space="0" w:color="auto"/>
            <w:bottom w:val="none" w:sz="0" w:space="0" w:color="auto"/>
            <w:right w:val="none" w:sz="0" w:space="0" w:color="auto"/>
          </w:divBdr>
        </w:div>
        <w:div w:id="960692511">
          <w:marLeft w:val="274"/>
          <w:marRight w:val="0"/>
          <w:marTop w:val="0"/>
          <w:marBottom w:val="0"/>
          <w:divBdr>
            <w:top w:val="none" w:sz="0" w:space="0" w:color="auto"/>
            <w:left w:val="none" w:sz="0" w:space="0" w:color="auto"/>
            <w:bottom w:val="none" w:sz="0" w:space="0" w:color="auto"/>
            <w:right w:val="none" w:sz="0" w:space="0" w:color="auto"/>
          </w:divBdr>
        </w:div>
        <w:div w:id="14251478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poh.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F98E71DD1CDD40A97EA2761DEA9551" ma:contentTypeVersion="16" ma:contentTypeDescription="Een nieuw document maken." ma:contentTypeScope="" ma:versionID="b6728b204c027791d8fd68fbdf827c68">
  <xsd:schema xmlns:xsd="http://www.w3.org/2001/XMLSchema" xmlns:xs="http://www.w3.org/2001/XMLSchema" xmlns:p="http://schemas.microsoft.com/office/2006/metadata/properties" xmlns:ns2="459d3256-6428-4aa0-8f51-eca7ed1f21ef" xmlns:ns3="28849fbd-46a7-47de-ab7f-a7720e16d55c" targetNamespace="http://schemas.microsoft.com/office/2006/metadata/properties" ma:root="true" ma:fieldsID="05f039926c7bbb3beb59b68ccaa5adb6" ns2:_="" ns3:_="">
    <xsd:import namespace="459d3256-6428-4aa0-8f51-eca7ed1f21ef"/>
    <xsd:import namespace="28849fbd-46a7-47de-ab7f-a7720e16d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3256-6428-4aa0-8f51-eca7ed1f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bec2ed4-d15e-4b3e-8628-1d5cfe72a7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49fbd-46a7-47de-ab7f-a7720e16d55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c6ebac4-f4a7-494b-a855-12fc43a15844}" ma:internalName="TaxCatchAll" ma:showField="CatchAllData" ma:web="28849fbd-46a7-47de-ab7f-a7720e16d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8849fbd-46a7-47de-ab7f-a7720e16d55c" xsi:nil="true"/>
    <lcf76f155ced4ddcb4097134ff3c332f xmlns="459d3256-6428-4aa0-8f51-eca7ed1f21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2DE3BE-6D03-443F-8262-B0E5DF534F43}">
  <ds:schemaRefs>
    <ds:schemaRef ds:uri="http://schemas.microsoft.com/sharepoint/v3/contenttype/forms"/>
  </ds:schemaRefs>
</ds:datastoreItem>
</file>

<file path=customXml/itemProps2.xml><?xml version="1.0" encoding="utf-8"?>
<ds:datastoreItem xmlns:ds="http://schemas.openxmlformats.org/officeDocument/2006/customXml" ds:itemID="{12FBE1AD-A8B7-4DDF-B2BE-72EA4ADB8429}">
  <ds:schemaRefs>
    <ds:schemaRef ds:uri="http://schemas.openxmlformats.org/officeDocument/2006/bibliography"/>
  </ds:schemaRefs>
</ds:datastoreItem>
</file>

<file path=customXml/itemProps3.xml><?xml version="1.0" encoding="utf-8"?>
<ds:datastoreItem xmlns:ds="http://schemas.openxmlformats.org/officeDocument/2006/customXml" ds:itemID="{B785B528-749D-4631-BC5E-F50CC5FB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3256-6428-4aa0-8f51-eca7ed1f21ef"/>
    <ds:schemaRef ds:uri="28849fbd-46a7-47de-ab7f-a7720e16d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7FE09-54D5-4309-A2C1-D953BE593C79}">
  <ds:schemaRefs>
    <ds:schemaRef ds:uri="http://schemas.microsoft.com/office/infopath/2007/PartnerControls"/>
    <ds:schemaRef ds:uri="http://purl.org/dc/elements/1.1/"/>
    <ds:schemaRef ds:uri="459d3256-6428-4aa0-8f51-eca7ed1f21ef"/>
    <ds:schemaRef ds:uri="http://schemas.microsoft.com/office/2006/documentManagement/types"/>
    <ds:schemaRef ds:uri="http://purl.org/dc/dcmitype/"/>
    <ds:schemaRef ds:uri="http://schemas.openxmlformats.org/package/2006/metadata/core-properties"/>
    <ds:schemaRef ds:uri="http://www.w3.org/XML/1998/namespace"/>
    <ds:schemaRef ds:uri="28849fbd-46a7-47de-ab7f-a7720e16d55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6397</Words>
  <Characters>35187</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41501</CharactersWithSpaces>
  <SharedDoc>false</SharedDoc>
  <HLinks>
    <vt:vector size="6" baseType="variant">
      <vt:variant>
        <vt:i4>65549</vt:i4>
      </vt:variant>
      <vt:variant>
        <vt:i4>0</vt:i4>
      </vt:variant>
      <vt:variant>
        <vt:i4>0</vt:i4>
      </vt:variant>
      <vt:variant>
        <vt:i4>5</vt:i4>
      </vt:variant>
      <vt:variant>
        <vt:lpwstr>http://www.sppoh.nl/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van Grol</dc:creator>
  <cp:lastModifiedBy>Henny van der Meer</cp:lastModifiedBy>
  <cp:revision>2</cp:revision>
  <cp:lastPrinted>2021-06-28T07:55:00Z</cp:lastPrinted>
  <dcterms:created xsi:type="dcterms:W3CDTF">2023-01-30T08:13:00Z</dcterms:created>
  <dcterms:modified xsi:type="dcterms:W3CDTF">2023-01-30T08:13:00Z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0x0101006CF98E71DD1CDD40A97EA2761DEA9551</vt:lpwstr>
  </property>
  <property fmtid="{D5CDD505-2E9C-101B-9397-08002B2CF9AE}" pid="3" name="MediaServiceImageTags">
    <vt:lpwstr/>
  </property>
</Properties>
</file>